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44" w:rsidRPr="00653B95" w:rsidRDefault="00243243" w:rsidP="00F659FA">
      <w:pPr>
        <w:pStyle w:val="berschrift1"/>
        <w:tabs>
          <w:tab w:val="clear" w:pos="7940"/>
        </w:tabs>
      </w:pPr>
      <w:r>
        <w:t>General Information/</w:t>
      </w:r>
      <w:r w:rsidR="00ED1444" w:rsidRPr="00632913">
        <w:rPr>
          <w:i/>
        </w:rPr>
        <w:t xml:space="preserve">Allgemeine </w:t>
      </w:r>
      <w:r w:rsidR="00DC7E8C" w:rsidRPr="00632913">
        <w:rPr>
          <w:i/>
        </w:rPr>
        <w:t>Angaben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ED1444" w:rsidRPr="00653B95" w:rsidTr="00D42538">
        <w:trPr>
          <w:trHeight w:val="454"/>
        </w:trPr>
        <w:tc>
          <w:tcPr>
            <w:tcW w:w="10201" w:type="dxa"/>
            <w:vAlign w:val="center"/>
          </w:tcPr>
          <w:p w:rsidR="00ED1444" w:rsidRPr="00653B95" w:rsidRDefault="00243243" w:rsidP="005B78CF">
            <w:pPr>
              <w:tabs>
                <w:tab w:val="left" w:pos="3194"/>
              </w:tabs>
              <w:ind w:right="1689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</w:rPr>
              <w:t xml:space="preserve">Study </w:t>
            </w:r>
            <w:r w:rsidR="009A684A">
              <w:rPr>
                <w:rFonts w:cs="Tahoma"/>
                <w:b/>
              </w:rPr>
              <w:t>reference number</w:t>
            </w:r>
            <w:r>
              <w:rPr>
                <w:rFonts w:cs="Tahoma"/>
                <w:b/>
              </w:rPr>
              <w:t>/</w:t>
            </w:r>
            <w:r w:rsidR="009A684A" w:rsidRPr="00632913">
              <w:rPr>
                <w:rFonts w:cs="Tahoma"/>
                <w:b/>
                <w:i/>
              </w:rPr>
              <w:t>Verfahrensnummer</w:t>
            </w:r>
            <w:r w:rsidRPr="00632913">
              <w:rPr>
                <w:rFonts w:cs="Tahoma"/>
                <w:b/>
                <w:i/>
              </w:rPr>
              <w:t xml:space="preserve"> der Studie</w:t>
            </w:r>
            <w:r w:rsidR="00ED1444" w:rsidRPr="00653B95">
              <w:rPr>
                <w:rFonts w:cs="Tahoma"/>
              </w:rPr>
              <w:t>:</w:t>
            </w:r>
            <w:r w:rsidR="00ED1444" w:rsidRPr="00653B95">
              <w:rPr>
                <w:rFonts w:cs="Tahoma"/>
              </w:rPr>
              <w:tab/>
            </w:r>
            <w:r w:rsidR="009A684A">
              <w:rPr>
                <w:rFonts w:cs="Tahoma"/>
              </w:rPr>
              <w:tab/>
            </w:r>
            <w:r w:rsidR="00ED1444" w:rsidRPr="00632913">
              <w:rPr>
                <w:rFonts w:cs="Tahoma"/>
                <w:b/>
              </w:rPr>
              <w:t>INS-</w:t>
            </w:r>
            <w:r w:rsidR="00ED1444" w:rsidRPr="00DC7E8C">
              <w:rPr>
                <w:rFonts w:cs="Tahoma"/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D1444" w:rsidRPr="00653B95">
              <w:rPr>
                <w:rFonts w:cs="Tahoma"/>
                <w:i/>
              </w:rPr>
              <w:instrText xml:space="preserve"> FORMTEXT </w:instrText>
            </w:r>
            <w:r w:rsidR="00ED1444" w:rsidRPr="00DC7E8C">
              <w:rPr>
                <w:rFonts w:cs="Tahoma"/>
                <w:i/>
              </w:rPr>
            </w:r>
            <w:r w:rsidR="00ED1444" w:rsidRPr="00DC7E8C">
              <w:rPr>
                <w:rFonts w:cs="Tahoma"/>
                <w:i/>
              </w:rPr>
              <w:fldChar w:fldCharType="separate"/>
            </w:r>
            <w:bookmarkStart w:id="0" w:name="_GoBack"/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bookmarkEnd w:id="0"/>
            <w:r w:rsidR="00ED1444" w:rsidRPr="00DC7E8C">
              <w:rPr>
                <w:rFonts w:cs="Tahoma"/>
                <w:i/>
              </w:rPr>
              <w:fldChar w:fldCharType="end"/>
            </w:r>
            <w:r w:rsidR="00ED1444" w:rsidRPr="00653B95">
              <w:rPr>
                <w:rFonts w:cs="Tahoma"/>
              </w:rPr>
              <w:tab/>
            </w:r>
          </w:p>
        </w:tc>
      </w:tr>
      <w:tr w:rsidR="00ED1444" w:rsidRPr="00243243" w:rsidTr="00D42538">
        <w:trPr>
          <w:trHeight w:val="850"/>
        </w:trPr>
        <w:tc>
          <w:tcPr>
            <w:tcW w:w="10201" w:type="dxa"/>
          </w:tcPr>
          <w:p w:rsidR="00243243" w:rsidRDefault="00AE5871" w:rsidP="00632913">
            <w:pPr>
              <w:spacing w:before="120"/>
              <w:ind w:right="1690"/>
              <w:rPr>
                <w:rFonts w:cs="Tahoma"/>
                <w:b/>
                <w:lang w:val="en-GB"/>
              </w:rPr>
            </w:pPr>
            <w:r>
              <w:rPr>
                <w:rFonts w:cs="Tahoma"/>
                <w:b/>
                <w:lang w:val="en-GB"/>
              </w:rPr>
              <w:t>Study title</w:t>
            </w:r>
            <w:r w:rsidR="00243243">
              <w:rPr>
                <w:rFonts w:cs="Tahoma"/>
                <w:b/>
                <w:lang w:val="en-GB"/>
              </w:rPr>
              <w:t>/</w:t>
            </w:r>
            <w:r w:rsidR="00ED1444" w:rsidRPr="00632913">
              <w:rPr>
                <w:rFonts w:cs="Tahoma"/>
                <w:b/>
                <w:i/>
                <w:lang w:val="en-GB"/>
              </w:rPr>
              <w:t>Studientitel</w:t>
            </w:r>
            <w:r w:rsidR="00ED1444" w:rsidRPr="00632913">
              <w:rPr>
                <w:rFonts w:cs="Tahoma"/>
                <w:b/>
                <w:lang w:val="en-GB"/>
              </w:rPr>
              <w:t>:</w:t>
            </w:r>
          </w:p>
          <w:p w:rsidR="00ED1444" w:rsidRDefault="00ED1444" w:rsidP="00632913">
            <w:pPr>
              <w:spacing w:before="120"/>
              <w:ind w:right="1690"/>
              <w:rPr>
                <w:rFonts w:cs="Tahoma"/>
                <w:i/>
              </w:rPr>
            </w:pPr>
            <w:r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Pr="00DC7E8C">
              <w:rPr>
                <w:rFonts w:cs="Tahoma"/>
                <w:i/>
              </w:rPr>
            </w:r>
            <w:r w:rsidRPr="00DC7E8C">
              <w:rPr>
                <w:rFonts w:cs="Tahoma"/>
                <w:i/>
              </w:rPr>
              <w:fldChar w:fldCharType="separate"/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DC7E8C">
              <w:rPr>
                <w:rFonts w:cs="Tahoma"/>
                <w:i/>
              </w:rPr>
              <w:fldChar w:fldCharType="end"/>
            </w:r>
          </w:p>
          <w:p w:rsidR="000E5EEC" w:rsidRPr="00653B95" w:rsidRDefault="000E5EEC" w:rsidP="00632913">
            <w:pPr>
              <w:spacing w:before="120"/>
              <w:ind w:right="1690"/>
              <w:rPr>
                <w:rFonts w:cs="Tahoma"/>
                <w:b/>
                <w:sz w:val="22"/>
                <w:szCs w:val="22"/>
                <w:lang w:val="en-US"/>
              </w:rPr>
            </w:pPr>
          </w:p>
        </w:tc>
      </w:tr>
      <w:tr w:rsidR="00ED1444" w:rsidRPr="00653B95" w:rsidTr="00D42538">
        <w:trPr>
          <w:trHeight w:val="454"/>
        </w:trPr>
        <w:tc>
          <w:tcPr>
            <w:tcW w:w="10201" w:type="dxa"/>
            <w:vAlign w:val="center"/>
          </w:tcPr>
          <w:p w:rsidR="00ED1444" w:rsidRPr="00653B95" w:rsidRDefault="00243243" w:rsidP="005F6804">
            <w:pPr>
              <w:ind w:right="1689"/>
              <w:rPr>
                <w:rFonts w:cs="Tahoma"/>
                <w:b/>
                <w:sz w:val="22"/>
                <w:szCs w:val="22"/>
                <w:lang w:val="en-US"/>
              </w:rPr>
            </w:pPr>
            <w:r>
              <w:rPr>
                <w:rFonts w:cs="Tahoma"/>
                <w:b/>
                <w:lang w:val="en-GB"/>
              </w:rPr>
              <w:t>Sponsor</w:t>
            </w:r>
            <w:r w:rsidR="005F6804">
              <w:rPr>
                <w:rFonts w:cs="Tahoma"/>
                <w:b/>
                <w:lang w:val="en-GB"/>
              </w:rPr>
              <w:t>organisation</w:t>
            </w:r>
            <w:r w:rsidR="00ED1444" w:rsidRPr="00653B95">
              <w:rPr>
                <w:rFonts w:cs="Tahoma"/>
                <w:lang w:val="en-GB"/>
              </w:rPr>
              <w:t>:</w:t>
            </w:r>
            <w:r w:rsidR="00ED1444" w:rsidRPr="00653B95">
              <w:rPr>
                <w:rFonts w:cs="Tahoma"/>
                <w:lang w:val="en-GB"/>
              </w:rPr>
              <w:tab/>
            </w:r>
            <w:r w:rsidR="00ED1444"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1444"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="00ED1444" w:rsidRPr="00DC7E8C">
              <w:rPr>
                <w:rFonts w:cs="Tahoma"/>
                <w:i/>
              </w:rPr>
            </w:r>
            <w:r w:rsidR="00ED1444" w:rsidRPr="00DC7E8C">
              <w:rPr>
                <w:rFonts w:cs="Tahoma"/>
                <w:i/>
              </w:rPr>
              <w:fldChar w:fldCharType="separate"/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DC7E8C">
              <w:rPr>
                <w:rFonts w:cs="Tahoma"/>
                <w:i/>
              </w:rPr>
              <w:fldChar w:fldCharType="end"/>
            </w:r>
          </w:p>
        </w:tc>
      </w:tr>
    </w:tbl>
    <w:p w:rsidR="00D213B1" w:rsidRDefault="007E018C" w:rsidP="00D42538">
      <w:pPr>
        <w:pStyle w:val="berschrift1"/>
        <w:tabs>
          <w:tab w:val="clear" w:pos="7940"/>
        </w:tabs>
        <w:spacing w:before="160"/>
        <w:rPr>
          <w:i/>
        </w:rPr>
      </w:pPr>
      <w:r w:rsidRPr="005B78CF">
        <w:t>Urgent safety measure/</w:t>
      </w:r>
      <w:r w:rsidRPr="005B78CF">
        <w:rPr>
          <w:i/>
        </w:rPr>
        <w:t>Dringend gebotene Sicherheitsmaßnahme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E018C" w:rsidRPr="005B78CF" w:rsidTr="00D42538">
        <w:trPr>
          <w:trHeight w:hRule="exact" w:val="685"/>
          <w:tblHeader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C" w:rsidRPr="005B78CF" w:rsidRDefault="007E018C" w:rsidP="00AF556D">
            <w:pPr>
              <w:tabs>
                <w:tab w:val="left" w:pos="1807"/>
              </w:tabs>
              <w:jc w:val="both"/>
              <w:rPr>
                <w:rFonts w:cs="Tahoma"/>
                <w:i/>
                <w:sz w:val="16"/>
                <w:szCs w:val="16"/>
              </w:rPr>
            </w:pPr>
            <w:r w:rsidRPr="005B78CF">
              <w:rPr>
                <w:rFonts w:cs="Tahoma"/>
                <w:sz w:val="16"/>
                <w:szCs w:val="16"/>
              </w:rPr>
              <w:t>In case the urgent safety measure requires substantial changes to the study documents, the separate submission of a substantial amendment is required in a timely manner.</w:t>
            </w:r>
            <w:r w:rsidR="005B78CF" w:rsidRPr="005B78CF">
              <w:rPr>
                <w:rFonts w:cs="Tahoma"/>
                <w:sz w:val="16"/>
                <w:szCs w:val="16"/>
              </w:rPr>
              <w:t>/</w:t>
            </w:r>
            <w:r w:rsidR="005B78CF" w:rsidRPr="005B78CF">
              <w:rPr>
                <w:rFonts w:cs="Tahoma"/>
                <w:i/>
                <w:sz w:val="16"/>
                <w:szCs w:val="16"/>
              </w:rPr>
              <w:t>Falls die dri</w:t>
            </w:r>
            <w:r w:rsidR="00AF556D">
              <w:rPr>
                <w:rFonts w:cs="Tahoma"/>
                <w:i/>
                <w:sz w:val="16"/>
                <w:szCs w:val="16"/>
              </w:rPr>
              <w:t>n</w:t>
            </w:r>
            <w:r w:rsidR="005B78CF" w:rsidRPr="005B78CF">
              <w:rPr>
                <w:rFonts w:cs="Tahoma"/>
                <w:i/>
                <w:sz w:val="16"/>
                <w:szCs w:val="16"/>
              </w:rPr>
              <w:t>gend gebotene Sicherheitsmaßnahme eine substantielle Änderung an den Studiendokumenten erfordert, ist die nachträgliche und zeitnahe Einreichung einer wesentlichen Änderung erforderlich.</w:t>
            </w:r>
          </w:p>
        </w:tc>
      </w:tr>
      <w:tr w:rsidR="007E018C" w:rsidRPr="00677647" w:rsidTr="00D42538">
        <w:trPr>
          <w:trHeight w:hRule="exact" w:val="1024"/>
          <w:tblHeader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8C" w:rsidRDefault="007E018C" w:rsidP="00042D26">
            <w:pPr>
              <w:tabs>
                <w:tab w:val="left" w:pos="1807"/>
              </w:tabs>
              <w:rPr>
                <w:rFonts w:cs="Tahoma"/>
                <w:szCs w:val="20"/>
              </w:rPr>
            </w:pPr>
            <w:r w:rsidRPr="00677647">
              <w:rPr>
                <w:rFonts w:cs="Tahoma"/>
                <w:szCs w:val="20"/>
              </w:rPr>
              <w:t>Please describe/</w:t>
            </w:r>
            <w:r w:rsidRPr="00F659FA">
              <w:rPr>
                <w:rFonts w:cs="Tahoma"/>
                <w:szCs w:val="20"/>
              </w:rPr>
              <w:t xml:space="preserve">bitte beschreiben: </w:t>
            </w:r>
          </w:p>
          <w:p w:rsidR="007E018C" w:rsidRPr="00042D26" w:rsidRDefault="007E018C" w:rsidP="00042D26">
            <w:pPr>
              <w:tabs>
                <w:tab w:val="left" w:pos="1807"/>
              </w:tabs>
              <w:rPr>
                <w:rFonts w:cs="Tahoma"/>
                <w:sz w:val="16"/>
                <w:szCs w:val="16"/>
              </w:rPr>
            </w:pPr>
            <w:r w:rsidRPr="00042D26">
              <w:rPr>
                <w:rFonts w:cs="Tahoma"/>
                <w:sz w:val="16"/>
                <w:szCs w:val="16"/>
              </w:rPr>
              <w:t xml:space="preserve">(Details </w:t>
            </w:r>
            <w:r w:rsidR="005B78CF">
              <w:rPr>
                <w:rFonts w:cs="Tahoma"/>
                <w:sz w:val="16"/>
                <w:szCs w:val="16"/>
              </w:rPr>
              <w:t>can</w:t>
            </w:r>
            <w:r w:rsidRPr="00042D26">
              <w:rPr>
                <w:rFonts w:cs="Tahoma"/>
                <w:sz w:val="16"/>
                <w:szCs w:val="16"/>
              </w:rPr>
              <w:t xml:space="preserve"> be included in the accompanying documents/Details </w:t>
            </w:r>
            <w:r w:rsidR="005B78CF">
              <w:rPr>
                <w:rFonts w:cs="Tahoma"/>
                <w:sz w:val="16"/>
                <w:szCs w:val="16"/>
              </w:rPr>
              <w:t>können</w:t>
            </w:r>
            <w:r w:rsidRPr="00042D26">
              <w:rPr>
                <w:rFonts w:cs="Tahoma"/>
                <w:sz w:val="16"/>
                <w:szCs w:val="16"/>
              </w:rPr>
              <w:t xml:space="preserve"> in Begleitdokumenten </w:t>
            </w:r>
            <w:r w:rsidR="005B78CF">
              <w:rPr>
                <w:rFonts w:cs="Tahoma"/>
                <w:sz w:val="16"/>
                <w:szCs w:val="16"/>
              </w:rPr>
              <w:t>angeführt werden</w:t>
            </w:r>
            <w:r w:rsidRPr="00042D26">
              <w:rPr>
                <w:rFonts w:cs="Tahoma"/>
                <w:sz w:val="16"/>
                <w:szCs w:val="16"/>
              </w:rPr>
              <w:t>.)</w:t>
            </w:r>
          </w:p>
          <w:p w:rsidR="007E018C" w:rsidRPr="00042D26" w:rsidRDefault="007E018C" w:rsidP="00042D26">
            <w:pPr>
              <w:tabs>
                <w:tab w:val="left" w:pos="1807"/>
              </w:tabs>
              <w:rPr>
                <w:rFonts w:cs="Tahoma"/>
                <w:sz w:val="16"/>
                <w:szCs w:val="16"/>
              </w:rPr>
            </w:pPr>
            <w:r w:rsidRPr="00042D26">
              <w:rPr>
                <w:rFonts w:cs="Tahom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2D26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042D26">
              <w:rPr>
                <w:rFonts w:cs="Tahoma"/>
                <w:sz w:val="16"/>
                <w:szCs w:val="16"/>
              </w:rPr>
            </w:r>
            <w:r w:rsidRPr="00042D26">
              <w:rPr>
                <w:rFonts w:cs="Tahoma"/>
                <w:sz w:val="16"/>
                <w:szCs w:val="16"/>
              </w:rPr>
              <w:fldChar w:fldCharType="separate"/>
            </w:r>
            <w:r w:rsidRPr="00042D26">
              <w:rPr>
                <w:rFonts w:cs="Tahoma"/>
                <w:sz w:val="16"/>
                <w:szCs w:val="16"/>
              </w:rPr>
              <w:t> </w:t>
            </w:r>
            <w:r w:rsidRPr="00042D26">
              <w:rPr>
                <w:rFonts w:cs="Tahoma"/>
                <w:sz w:val="16"/>
                <w:szCs w:val="16"/>
              </w:rPr>
              <w:t> </w:t>
            </w:r>
            <w:r w:rsidRPr="00042D26">
              <w:rPr>
                <w:rFonts w:cs="Tahoma"/>
                <w:sz w:val="16"/>
                <w:szCs w:val="16"/>
              </w:rPr>
              <w:t> </w:t>
            </w:r>
            <w:r w:rsidRPr="00042D26">
              <w:rPr>
                <w:rFonts w:cs="Tahoma"/>
                <w:sz w:val="16"/>
                <w:szCs w:val="16"/>
              </w:rPr>
              <w:t> </w:t>
            </w:r>
            <w:r w:rsidRPr="00042D26">
              <w:rPr>
                <w:rFonts w:cs="Tahoma"/>
                <w:sz w:val="16"/>
                <w:szCs w:val="16"/>
              </w:rPr>
              <w:t> </w:t>
            </w:r>
            <w:r w:rsidRPr="00042D26">
              <w:rPr>
                <w:rFonts w:cs="Tahoma"/>
                <w:sz w:val="16"/>
                <w:szCs w:val="16"/>
              </w:rPr>
              <w:fldChar w:fldCharType="end"/>
            </w:r>
          </w:p>
          <w:p w:rsidR="007E018C" w:rsidRPr="00677647" w:rsidRDefault="007E018C" w:rsidP="00042D26">
            <w:pPr>
              <w:tabs>
                <w:tab w:val="left" w:pos="1807"/>
              </w:tabs>
              <w:rPr>
                <w:rFonts w:cs="Tahoma"/>
                <w:szCs w:val="20"/>
              </w:rPr>
            </w:pPr>
          </w:p>
        </w:tc>
      </w:tr>
    </w:tbl>
    <w:p w:rsidR="00F659FA" w:rsidRDefault="00F659FA" w:rsidP="00D42538">
      <w:pPr>
        <w:pStyle w:val="berschrift1"/>
        <w:tabs>
          <w:tab w:val="clear" w:pos="7940"/>
        </w:tabs>
        <w:spacing w:before="160"/>
      </w:pPr>
      <w:r>
        <w:t>Temporary Halt</w:t>
      </w:r>
      <w:r w:rsidR="007E018C">
        <w:t xml:space="preserve"> by the sponsor</w:t>
      </w:r>
      <w:r>
        <w:t>/</w:t>
      </w:r>
      <w:r w:rsidRPr="00632913">
        <w:t>Zeitweise Aussetzung der Studie durch den Sponsor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659FA" w:rsidRPr="00BC1AC6" w:rsidTr="00D42538">
        <w:trPr>
          <w:trHeight w:hRule="exact" w:val="1757"/>
          <w:tblHeader/>
        </w:trPr>
        <w:tc>
          <w:tcPr>
            <w:tcW w:w="10201" w:type="dxa"/>
          </w:tcPr>
          <w:p w:rsidR="00F659FA" w:rsidRDefault="00F659FA" w:rsidP="00042D26">
            <w:pPr>
              <w:tabs>
                <w:tab w:val="left" w:pos="1807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Date/</w:t>
            </w:r>
            <w:r w:rsidRPr="00632913">
              <w:rPr>
                <w:rFonts w:cs="Tahoma"/>
                <w:i/>
                <w:szCs w:val="20"/>
              </w:rPr>
              <w:t>Datum</w:t>
            </w:r>
            <w:r w:rsidRPr="00632913">
              <w:rPr>
                <w:rFonts w:cs="Tahoma"/>
                <w:szCs w:val="20"/>
              </w:rPr>
              <w:t xml:space="preserve"> (</w:t>
            </w:r>
            <w:r>
              <w:rPr>
                <w:rFonts w:cs="Tahoma"/>
                <w:szCs w:val="20"/>
              </w:rPr>
              <w:t>dd.mm.yyyy)</w:t>
            </w:r>
            <w:r w:rsidRPr="00632913">
              <w:rPr>
                <w:rFonts w:cs="Tahoma"/>
                <w:szCs w:val="20"/>
              </w:rPr>
              <w:t xml:space="preserve">: </w:t>
            </w:r>
            <w:r w:rsidRPr="004E60C6">
              <w:rPr>
                <w:rFonts w:cs="Tahoma"/>
                <w:i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32913">
              <w:rPr>
                <w:rFonts w:cs="Tahoma"/>
                <w:i/>
                <w:szCs w:val="20"/>
              </w:rPr>
              <w:instrText xml:space="preserve"> FORMTEXT </w:instrText>
            </w:r>
            <w:r w:rsidRPr="004E60C6">
              <w:rPr>
                <w:rFonts w:cs="Tahoma"/>
                <w:i/>
                <w:szCs w:val="20"/>
              </w:rPr>
            </w:r>
            <w:r w:rsidRPr="004E60C6">
              <w:rPr>
                <w:rFonts w:cs="Tahoma"/>
                <w:i/>
                <w:szCs w:val="20"/>
              </w:rPr>
              <w:fldChar w:fldCharType="separate"/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szCs w:val="20"/>
              </w:rPr>
              <w:fldChar w:fldCharType="end"/>
            </w:r>
          </w:p>
          <w:p w:rsidR="00F659FA" w:rsidRDefault="00F659FA" w:rsidP="00042D26">
            <w:pPr>
              <w:tabs>
                <w:tab w:val="left" w:pos="1807"/>
              </w:tabs>
              <w:spacing w:before="60"/>
              <w:rPr>
                <w:rFonts w:cs="Tahoma"/>
                <w:szCs w:val="20"/>
              </w:rPr>
            </w:pPr>
            <w:r w:rsidRPr="001B5DB6">
              <w:rPr>
                <w:rFonts w:cs="Tahoma"/>
                <w:szCs w:val="20"/>
              </w:rPr>
              <w:t>Temporary Halt for safety reasons/Aussetzung aus Sicherheitsgründen</w:t>
            </w:r>
            <w:r>
              <w:rPr>
                <w:rFonts w:cs="Tahoma"/>
                <w:szCs w:val="20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C76F77">
              <w:rPr>
                <w:rFonts w:cs="Tahoma"/>
                <w:color w:val="000000"/>
                <w:sz w:val="22"/>
                <w:szCs w:val="22"/>
              </w:rPr>
            </w:r>
            <w:r w:rsidR="00C76F77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 xml:space="preserve">yes  </w:t>
            </w:r>
            <w:r>
              <w:rPr>
                <w:rFonts w:cs="Tahoma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C76F77">
              <w:rPr>
                <w:rFonts w:cs="Tahoma"/>
                <w:color w:val="000000"/>
                <w:sz w:val="22"/>
                <w:szCs w:val="22"/>
              </w:rPr>
            </w:r>
            <w:r w:rsidR="00C76F77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>no</w:t>
            </w:r>
            <w:r w:rsidRPr="00632913">
              <w:rPr>
                <w:rFonts w:cs="Tahoma"/>
                <w:szCs w:val="20"/>
              </w:rPr>
              <w:tab/>
            </w:r>
          </w:p>
          <w:p w:rsidR="00F659FA" w:rsidRDefault="00F659FA" w:rsidP="00042D26">
            <w:pPr>
              <w:tabs>
                <w:tab w:val="left" w:pos="1807"/>
              </w:tabs>
              <w:spacing w:before="6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Recruitment stopped/</w:t>
            </w:r>
            <w:r w:rsidRPr="00632913">
              <w:rPr>
                <w:rFonts w:cs="Tahoma"/>
                <w:i/>
                <w:szCs w:val="20"/>
              </w:rPr>
              <w:t xml:space="preserve">Aussetzung der Rekrutierung </w:t>
            </w:r>
            <w:r w:rsidRPr="00BC1AC6">
              <w:rPr>
                <w:rFonts w:cs="Tahoma"/>
                <w:szCs w:val="20"/>
              </w:rPr>
              <w:tab/>
            </w:r>
            <w:r>
              <w:rPr>
                <w:rFonts w:cs="Tahoma"/>
                <w:szCs w:val="20"/>
              </w:rPr>
              <w:tab/>
            </w:r>
            <w:r>
              <w:rPr>
                <w:rFonts w:cs="Tahoma"/>
                <w:szCs w:val="20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C76F77">
              <w:rPr>
                <w:rFonts w:cs="Tahoma"/>
                <w:color w:val="000000"/>
                <w:sz w:val="22"/>
                <w:szCs w:val="22"/>
              </w:rPr>
            </w:r>
            <w:r w:rsidR="00C76F77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 xml:space="preserve">yes  </w:t>
            </w:r>
            <w:r>
              <w:rPr>
                <w:rFonts w:cs="Tahoma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C76F77">
              <w:rPr>
                <w:rFonts w:cs="Tahoma"/>
                <w:color w:val="000000"/>
                <w:sz w:val="22"/>
                <w:szCs w:val="22"/>
              </w:rPr>
            </w:r>
            <w:r w:rsidR="00C76F77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>no</w:t>
            </w:r>
            <w:r w:rsidRPr="00632913">
              <w:rPr>
                <w:rFonts w:cs="Tahoma"/>
                <w:szCs w:val="20"/>
              </w:rPr>
              <w:tab/>
            </w:r>
          </w:p>
          <w:p w:rsidR="005B78CF" w:rsidRDefault="00F659FA" w:rsidP="005B78CF">
            <w:pPr>
              <w:tabs>
                <w:tab w:val="left" w:pos="1807"/>
              </w:tabs>
              <w:spacing w:before="60"/>
              <w:rPr>
                <w:rFonts w:cs="Tahoma"/>
              </w:rPr>
            </w:pPr>
            <w:r w:rsidRPr="004E60C6">
              <w:rPr>
                <w:rFonts w:cs="Tahoma"/>
                <w:szCs w:val="20"/>
              </w:rPr>
              <w:t>Treatment stopped/</w:t>
            </w:r>
            <w:r w:rsidRPr="00632913">
              <w:rPr>
                <w:rFonts w:cs="Tahoma"/>
                <w:i/>
                <w:szCs w:val="20"/>
              </w:rPr>
              <w:t>Aussetzung der Behandlung</w:t>
            </w:r>
            <w:r w:rsidRPr="00632913">
              <w:rPr>
                <w:rFonts w:cs="Tahoma"/>
                <w:szCs w:val="20"/>
              </w:rPr>
              <w:t xml:space="preserve"> </w:t>
            </w:r>
            <w:r w:rsidRPr="004E60C6">
              <w:rPr>
                <w:rFonts w:cs="Tahoma"/>
                <w:szCs w:val="20"/>
              </w:rPr>
              <w:tab/>
            </w:r>
            <w:r>
              <w:rPr>
                <w:rFonts w:cs="Tahoma"/>
                <w:szCs w:val="20"/>
              </w:rPr>
              <w:tab/>
            </w:r>
            <w:r>
              <w:rPr>
                <w:rFonts w:cs="Tahoma"/>
                <w:szCs w:val="20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C76F77">
              <w:rPr>
                <w:rFonts w:cs="Tahoma"/>
                <w:color w:val="000000"/>
                <w:sz w:val="22"/>
                <w:szCs w:val="22"/>
              </w:rPr>
            </w:r>
            <w:r w:rsidR="00C76F77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 xml:space="preserve">yes  </w:t>
            </w:r>
            <w:r>
              <w:rPr>
                <w:rFonts w:cs="Tahoma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C76F77">
              <w:rPr>
                <w:rFonts w:cs="Tahoma"/>
                <w:color w:val="000000"/>
                <w:sz w:val="22"/>
                <w:szCs w:val="22"/>
              </w:rPr>
            </w:r>
            <w:r w:rsidR="00C76F77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>no</w:t>
            </w:r>
          </w:p>
          <w:p w:rsidR="00F659FA" w:rsidRPr="00632913" w:rsidRDefault="00F659FA" w:rsidP="005B78CF">
            <w:pPr>
              <w:tabs>
                <w:tab w:val="left" w:pos="1807"/>
              </w:tabs>
              <w:spacing w:before="60"/>
              <w:rPr>
                <w:rFonts w:cs="Tahoma"/>
                <w:b/>
                <w:szCs w:val="20"/>
              </w:rPr>
            </w:pPr>
            <w:r w:rsidRPr="00EA3C51">
              <w:rPr>
                <w:rFonts w:cs="Tahoma"/>
                <w:szCs w:val="20"/>
              </w:rPr>
              <w:t>Number of patients still receiving treatmen</w:t>
            </w:r>
            <w:r>
              <w:rPr>
                <w:rFonts w:cs="Tahoma"/>
                <w:szCs w:val="20"/>
              </w:rPr>
              <w:t xml:space="preserve">t in Austria/ </w:t>
            </w:r>
            <w:r w:rsidRPr="00632913">
              <w:rPr>
                <w:rFonts w:cs="Tahoma"/>
                <w:i/>
                <w:szCs w:val="20"/>
              </w:rPr>
              <w:t>Anzahl noch in Behandlung befindlicher TeilnehmerInnen in Österreich</w:t>
            </w:r>
            <w:r w:rsidRPr="00632913">
              <w:rPr>
                <w:rFonts w:cs="Tahoma"/>
                <w:szCs w:val="20"/>
              </w:rPr>
              <w:t xml:space="preserve"> </w:t>
            </w:r>
            <w:r w:rsidRPr="004E60C6">
              <w:rPr>
                <w:rFonts w:cs="Tahoma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2913">
              <w:rPr>
                <w:rFonts w:cs="Tahoma"/>
                <w:i/>
                <w:szCs w:val="20"/>
              </w:rPr>
              <w:instrText xml:space="preserve"> FORMTEXT </w:instrText>
            </w:r>
            <w:r w:rsidRPr="004E60C6">
              <w:rPr>
                <w:rFonts w:cs="Tahoma"/>
                <w:i/>
                <w:szCs w:val="20"/>
              </w:rPr>
            </w:r>
            <w:r w:rsidRPr="004E60C6">
              <w:rPr>
                <w:rFonts w:cs="Tahoma"/>
                <w:i/>
                <w:szCs w:val="20"/>
              </w:rPr>
              <w:fldChar w:fldCharType="separate"/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F659FA" w:rsidRPr="00677647" w:rsidTr="00D42538">
        <w:trPr>
          <w:trHeight w:hRule="exact" w:val="1024"/>
          <w:tblHeader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FA" w:rsidRDefault="00F659FA" w:rsidP="00F659FA">
            <w:pPr>
              <w:tabs>
                <w:tab w:val="left" w:pos="1807"/>
              </w:tabs>
              <w:rPr>
                <w:rFonts w:cs="Tahoma"/>
                <w:szCs w:val="20"/>
              </w:rPr>
            </w:pPr>
            <w:r w:rsidRPr="00677647">
              <w:rPr>
                <w:rFonts w:cs="Tahoma"/>
                <w:szCs w:val="20"/>
              </w:rPr>
              <w:t>Please describe/</w:t>
            </w:r>
            <w:r w:rsidRPr="00F659FA">
              <w:rPr>
                <w:rFonts w:cs="Tahoma"/>
                <w:szCs w:val="20"/>
              </w:rPr>
              <w:t xml:space="preserve">bitte beschreiben: </w:t>
            </w:r>
          </w:p>
          <w:p w:rsidR="005B78CF" w:rsidRPr="00042D26" w:rsidRDefault="005B78CF" w:rsidP="005B78CF">
            <w:pPr>
              <w:tabs>
                <w:tab w:val="left" w:pos="1807"/>
              </w:tabs>
              <w:rPr>
                <w:rFonts w:cs="Tahoma"/>
                <w:sz w:val="16"/>
                <w:szCs w:val="16"/>
              </w:rPr>
            </w:pPr>
            <w:r w:rsidRPr="00042D26">
              <w:rPr>
                <w:rFonts w:cs="Tahoma"/>
                <w:sz w:val="16"/>
                <w:szCs w:val="16"/>
              </w:rPr>
              <w:t xml:space="preserve">(Details </w:t>
            </w:r>
            <w:r>
              <w:rPr>
                <w:rFonts w:cs="Tahoma"/>
                <w:sz w:val="16"/>
                <w:szCs w:val="16"/>
              </w:rPr>
              <w:t>can</w:t>
            </w:r>
            <w:r w:rsidRPr="00042D26">
              <w:rPr>
                <w:rFonts w:cs="Tahoma"/>
                <w:sz w:val="16"/>
                <w:szCs w:val="16"/>
              </w:rPr>
              <w:t xml:space="preserve"> be included in the accompanying documents/Details </w:t>
            </w:r>
            <w:r>
              <w:rPr>
                <w:rFonts w:cs="Tahoma"/>
                <w:sz w:val="16"/>
                <w:szCs w:val="16"/>
              </w:rPr>
              <w:t>können</w:t>
            </w:r>
            <w:r w:rsidRPr="00042D26">
              <w:rPr>
                <w:rFonts w:cs="Tahoma"/>
                <w:sz w:val="16"/>
                <w:szCs w:val="16"/>
              </w:rPr>
              <w:t xml:space="preserve"> in Begleitdokumenten </w:t>
            </w:r>
            <w:r>
              <w:rPr>
                <w:rFonts w:cs="Tahoma"/>
                <w:sz w:val="16"/>
                <w:szCs w:val="16"/>
              </w:rPr>
              <w:t>angeführt werden</w:t>
            </w:r>
            <w:r w:rsidRPr="00042D26">
              <w:rPr>
                <w:rFonts w:cs="Tahoma"/>
                <w:sz w:val="16"/>
                <w:szCs w:val="16"/>
              </w:rPr>
              <w:t>.)</w:t>
            </w:r>
          </w:p>
          <w:p w:rsidR="00F659FA" w:rsidRPr="005B78CF" w:rsidRDefault="00F659FA" w:rsidP="00F659FA">
            <w:pPr>
              <w:tabs>
                <w:tab w:val="left" w:pos="1807"/>
              </w:tabs>
              <w:rPr>
                <w:rFonts w:cs="Tahoma"/>
                <w:sz w:val="16"/>
                <w:szCs w:val="16"/>
              </w:rPr>
            </w:pPr>
            <w:r w:rsidRPr="005B78CF">
              <w:rPr>
                <w:rFonts w:cs="Tahom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78CF">
              <w:rPr>
                <w:rFonts w:cs="Tahoma"/>
                <w:sz w:val="16"/>
                <w:szCs w:val="16"/>
              </w:rPr>
              <w:instrText xml:space="preserve"> FORMTEXT </w:instrText>
            </w:r>
            <w:r w:rsidRPr="005B78CF">
              <w:rPr>
                <w:rFonts w:cs="Tahoma"/>
                <w:sz w:val="16"/>
                <w:szCs w:val="16"/>
              </w:rPr>
            </w:r>
            <w:r w:rsidRPr="005B78CF">
              <w:rPr>
                <w:rFonts w:cs="Tahoma"/>
                <w:sz w:val="16"/>
                <w:szCs w:val="16"/>
              </w:rPr>
              <w:fldChar w:fldCharType="separate"/>
            </w:r>
            <w:r w:rsidRPr="005B78CF">
              <w:rPr>
                <w:rFonts w:cs="Tahoma"/>
                <w:sz w:val="16"/>
                <w:szCs w:val="16"/>
              </w:rPr>
              <w:t> </w:t>
            </w:r>
            <w:r w:rsidRPr="005B78CF">
              <w:rPr>
                <w:rFonts w:cs="Tahoma"/>
                <w:sz w:val="16"/>
                <w:szCs w:val="16"/>
              </w:rPr>
              <w:t> </w:t>
            </w:r>
            <w:r w:rsidRPr="005B78CF">
              <w:rPr>
                <w:rFonts w:cs="Tahoma"/>
                <w:sz w:val="16"/>
                <w:szCs w:val="16"/>
              </w:rPr>
              <w:t> </w:t>
            </w:r>
            <w:r w:rsidRPr="005B78CF">
              <w:rPr>
                <w:rFonts w:cs="Tahoma"/>
                <w:sz w:val="16"/>
                <w:szCs w:val="16"/>
              </w:rPr>
              <w:t> </w:t>
            </w:r>
            <w:r w:rsidRPr="005B78CF">
              <w:rPr>
                <w:rFonts w:cs="Tahoma"/>
                <w:sz w:val="16"/>
                <w:szCs w:val="16"/>
              </w:rPr>
              <w:t> </w:t>
            </w:r>
            <w:r w:rsidRPr="005B78CF">
              <w:rPr>
                <w:rFonts w:cs="Tahoma"/>
                <w:sz w:val="16"/>
                <w:szCs w:val="16"/>
              </w:rPr>
              <w:fldChar w:fldCharType="end"/>
            </w:r>
          </w:p>
          <w:p w:rsidR="00F659FA" w:rsidRPr="00677647" w:rsidRDefault="00F659FA" w:rsidP="00F659FA">
            <w:pPr>
              <w:tabs>
                <w:tab w:val="left" w:pos="1807"/>
              </w:tabs>
              <w:rPr>
                <w:rFonts w:cs="Tahoma"/>
                <w:szCs w:val="20"/>
              </w:rPr>
            </w:pPr>
          </w:p>
        </w:tc>
      </w:tr>
    </w:tbl>
    <w:p w:rsidR="00F659FA" w:rsidRDefault="00F659FA" w:rsidP="00D42538">
      <w:pPr>
        <w:pStyle w:val="berschrift1"/>
        <w:tabs>
          <w:tab w:val="clear" w:pos="7940"/>
        </w:tabs>
        <w:spacing w:before="160"/>
      </w:pPr>
      <w:r>
        <w:t>Request for restart of the study/</w:t>
      </w:r>
      <w:r w:rsidRPr="00632913">
        <w:t>Ansuchen um Wiederaufnahme der Studie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F659FA" w:rsidRPr="00653B95" w:rsidTr="00D42538">
        <w:trPr>
          <w:trHeight w:hRule="exact" w:val="1247"/>
          <w:tblHeader/>
        </w:trPr>
        <w:tc>
          <w:tcPr>
            <w:tcW w:w="10201" w:type="dxa"/>
          </w:tcPr>
          <w:p w:rsidR="00F659FA" w:rsidRPr="00042D26" w:rsidRDefault="00F659FA" w:rsidP="005B78CF">
            <w:pPr>
              <w:tabs>
                <w:tab w:val="left" w:pos="1807"/>
              </w:tabs>
              <w:rPr>
                <w:rFonts w:cs="Tahoma"/>
                <w:b/>
              </w:rPr>
            </w:pPr>
            <w:r w:rsidRPr="00042D26">
              <w:rPr>
                <w:rFonts w:cs="Tahoma"/>
                <w:szCs w:val="20"/>
              </w:rPr>
              <w:t>Temporary Halt</w:t>
            </w:r>
            <w:r>
              <w:rPr>
                <w:rFonts w:cs="Tahoma"/>
                <w:szCs w:val="20"/>
              </w:rPr>
              <w:t xml:space="preserve"> </w:t>
            </w:r>
            <w:r w:rsidR="005B78CF">
              <w:rPr>
                <w:rFonts w:cs="Tahoma"/>
                <w:szCs w:val="20"/>
              </w:rPr>
              <w:t>for safety reasons/Aussetzung</w:t>
            </w:r>
            <w:r w:rsidRPr="00042D26">
              <w:rPr>
                <w:rFonts w:cs="Tahoma"/>
                <w:szCs w:val="20"/>
              </w:rPr>
              <w:t>aus Sicherheitsgründen</w:t>
            </w:r>
            <w:r w:rsidRPr="00042D26">
              <w:rPr>
                <w:rFonts w:cs="Tahoma"/>
                <w:szCs w:val="20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C76F77">
              <w:rPr>
                <w:rFonts w:cs="Tahoma"/>
                <w:color w:val="000000"/>
                <w:sz w:val="22"/>
                <w:szCs w:val="22"/>
              </w:rPr>
            </w:r>
            <w:r w:rsidR="00C76F77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042D26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042D26">
              <w:rPr>
                <w:rFonts w:cs="Tahoma"/>
              </w:rPr>
              <w:t xml:space="preserve">yes  </w:t>
            </w:r>
            <w:r w:rsidRPr="00042D26">
              <w:rPr>
                <w:rFonts w:cs="Tahoma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2D26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C76F77">
              <w:rPr>
                <w:rFonts w:cs="Tahoma"/>
                <w:color w:val="000000"/>
                <w:sz w:val="22"/>
                <w:szCs w:val="22"/>
              </w:rPr>
            </w:r>
            <w:r w:rsidR="00C76F77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042D26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042D26">
              <w:rPr>
                <w:rFonts w:cs="Tahoma"/>
              </w:rPr>
              <w:t>no</w:t>
            </w:r>
            <w:r w:rsidRPr="00042D26">
              <w:rPr>
                <w:rFonts w:cs="Tahoma"/>
                <w:szCs w:val="20"/>
              </w:rPr>
              <w:tab/>
            </w:r>
          </w:p>
          <w:p w:rsidR="00F659FA" w:rsidRPr="00507413" w:rsidRDefault="00F659FA" w:rsidP="005B78CF">
            <w:pPr>
              <w:tabs>
                <w:tab w:val="left" w:pos="1807"/>
              </w:tabs>
              <w:rPr>
                <w:rFonts w:cs="Tahoma"/>
                <w:i/>
                <w:sz w:val="16"/>
                <w:szCs w:val="20"/>
              </w:rPr>
            </w:pPr>
            <w:r w:rsidRPr="00507413">
              <w:rPr>
                <w:rFonts w:cs="Tahoma"/>
                <w:i/>
                <w:sz w:val="16"/>
                <w:szCs w:val="20"/>
              </w:rPr>
              <w:t>(Restart after temporary halt for safety reason fall</w:t>
            </w:r>
            <w:r w:rsidRPr="00042D26">
              <w:rPr>
                <w:rFonts w:cs="Tahoma"/>
                <w:i/>
                <w:sz w:val="16"/>
                <w:szCs w:val="20"/>
              </w:rPr>
              <w:t>s</w:t>
            </w:r>
            <w:r w:rsidRPr="00507413">
              <w:rPr>
                <w:rFonts w:cs="Tahoma"/>
                <w:i/>
                <w:sz w:val="16"/>
                <w:szCs w:val="20"/>
              </w:rPr>
              <w:t xml:space="preserve"> under BASG tariff point XII.2.f/</w:t>
            </w:r>
            <w:r w:rsidRPr="00042D26">
              <w:rPr>
                <w:rFonts w:cs="Tahoma"/>
                <w:i/>
                <w:sz w:val="16"/>
                <w:szCs w:val="20"/>
              </w:rPr>
              <w:t>Wiederaufnahme nach Aussetzung aus Sicherheitsgrnde wird g</w:t>
            </w:r>
            <w:r w:rsidRPr="00507413">
              <w:rPr>
                <w:rFonts w:cs="Tahoma"/>
                <w:i/>
                <w:sz w:val="16"/>
                <w:szCs w:val="20"/>
              </w:rPr>
              <w:t>emäß BASG Gebührentarif XII.2.f</w:t>
            </w:r>
            <w:r>
              <w:rPr>
                <w:rFonts w:cs="Tahoma"/>
                <w:i/>
                <w:sz w:val="16"/>
                <w:szCs w:val="20"/>
              </w:rPr>
              <w:t xml:space="preserve"> vergebührt</w:t>
            </w:r>
            <w:r w:rsidRPr="00507413">
              <w:rPr>
                <w:rFonts w:cs="Tahoma"/>
                <w:i/>
                <w:sz w:val="16"/>
                <w:szCs w:val="20"/>
              </w:rPr>
              <w:t>)</w:t>
            </w:r>
          </w:p>
          <w:p w:rsidR="00F659FA" w:rsidRPr="00507413" w:rsidRDefault="00F659FA" w:rsidP="005B78CF">
            <w:pPr>
              <w:tabs>
                <w:tab w:val="left" w:pos="1807"/>
              </w:tabs>
              <w:rPr>
                <w:rFonts w:cs="Tahoma"/>
                <w:i/>
                <w:sz w:val="16"/>
                <w:szCs w:val="20"/>
              </w:rPr>
            </w:pPr>
          </w:p>
          <w:p w:rsidR="00F659FA" w:rsidRPr="00042D26" w:rsidRDefault="00F659FA" w:rsidP="005B78CF">
            <w:pPr>
              <w:tabs>
                <w:tab w:val="left" w:pos="1807"/>
              </w:tabs>
              <w:rPr>
                <w:rFonts w:cs="Tahoma"/>
                <w:i/>
                <w:sz w:val="16"/>
                <w:szCs w:val="20"/>
              </w:rPr>
            </w:pPr>
            <w:r>
              <w:rPr>
                <w:rFonts w:cs="Tahoma"/>
                <w:szCs w:val="20"/>
              </w:rPr>
              <w:t>Date/</w:t>
            </w:r>
            <w:r w:rsidRPr="00632913">
              <w:rPr>
                <w:rFonts w:cs="Tahoma"/>
                <w:i/>
                <w:szCs w:val="20"/>
              </w:rPr>
              <w:t>Datum</w:t>
            </w:r>
            <w:r w:rsidRPr="00632913">
              <w:rPr>
                <w:rFonts w:cs="Tahoma"/>
                <w:szCs w:val="20"/>
              </w:rPr>
              <w:t xml:space="preserve"> (</w:t>
            </w:r>
            <w:r>
              <w:rPr>
                <w:rFonts w:cs="Tahoma"/>
                <w:szCs w:val="20"/>
              </w:rPr>
              <w:t>dd.mm.yyyy)</w:t>
            </w:r>
            <w:r w:rsidRPr="00632913">
              <w:rPr>
                <w:rFonts w:cs="Tahoma"/>
                <w:szCs w:val="20"/>
              </w:rPr>
              <w:t xml:space="preserve">: </w:t>
            </w:r>
            <w:r w:rsidRPr="004E60C6">
              <w:rPr>
                <w:rFonts w:cs="Tahoma"/>
                <w:i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32913">
              <w:rPr>
                <w:rFonts w:cs="Tahoma"/>
                <w:i/>
                <w:szCs w:val="20"/>
              </w:rPr>
              <w:instrText xml:space="preserve"> FORMTEXT </w:instrText>
            </w:r>
            <w:r w:rsidRPr="004E60C6">
              <w:rPr>
                <w:rFonts w:cs="Tahoma"/>
                <w:i/>
                <w:szCs w:val="20"/>
              </w:rPr>
            </w:r>
            <w:r w:rsidRPr="004E60C6">
              <w:rPr>
                <w:rFonts w:cs="Tahoma"/>
                <w:i/>
                <w:szCs w:val="20"/>
              </w:rPr>
              <w:fldChar w:fldCharType="separate"/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F659FA" w:rsidRPr="00677647" w:rsidTr="00D42538">
        <w:trPr>
          <w:trHeight w:val="567"/>
          <w:tblHeader/>
        </w:trPr>
        <w:tc>
          <w:tcPr>
            <w:tcW w:w="10201" w:type="dxa"/>
            <w:vAlign w:val="center"/>
          </w:tcPr>
          <w:p w:rsidR="00F659FA" w:rsidRDefault="00F659FA" w:rsidP="00042D26">
            <w:pPr>
              <w:tabs>
                <w:tab w:val="left" w:pos="1807"/>
              </w:tabs>
              <w:spacing w:before="60"/>
              <w:rPr>
                <w:rFonts w:cs="Tahoma"/>
                <w:szCs w:val="20"/>
              </w:rPr>
            </w:pPr>
            <w:r w:rsidRPr="00677647">
              <w:rPr>
                <w:rFonts w:cs="Tahoma"/>
                <w:szCs w:val="20"/>
              </w:rPr>
              <w:t>Please describe/</w:t>
            </w:r>
            <w:r w:rsidRPr="00677647">
              <w:rPr>
                <w:rFonts w:cs="Tahoma"/>
                <w:i/>
                <w:szCs w:val="20"/>
              </w:rPr>
              <w:t>bitte beschreiben:</w:t>
            </w:r>
            <w:r>
              <w:rPr>
                <w:rFonts w:cs="Tahoma"/>
                <w:i/>
                <w:szCs w:val="20"/>
              </w:rPr>
              <w:t xml:space="preserve"> </w:t>
            </w:r>
          </w:p>
          <w:p w:rsidR="005B78CF" w:rsidRPr="00042D26" w:rsidRDefault="005B78CF" w:rsidP="005B78CF">
            <w:pPr>
              <w:tabs>
                <w:tab w:val="left" w:pos="1807"/>
              </w:tabs>
              <w:rPr>
                <w:rFonts w:cs="Tahoma"/>
                <w:sz w:val="16"/>
                <w:szCs w:val="16"/>
              </w:rPr>
            </w:pPr>
            <w:r w:rsidRPr="00042D26">
              <w:rPr>
                <w:rFonts w:cs="Tahoma"/>
                <w:sz w:val="16"/>
                <w:szCs w:val="16"/>
              </w:rPr>
              <w:t xml:space="preserve">(Details </w:t>
            </w:r>
            <w:r>
              <w:rPr>
                <w:rFonts w:cs="Tahoma"/>
                <w:sz w:val="16"/>
                <w:szCs w:val="16"/>
              </w:rPr>
              <w:t>can</w:t>
            </w:r>
            <w:r w:rsidRPr="00042D26">
              <w:rPr>
                <w:rFonts w:cs="Tahoma"/>
                <w:sz w:val="16"/>
                <w:szCs w:val="16"/>
              </w:rPr>
              <w:t xml:space="preserve"> be included in the accompanying documents/Details </w:t>
            </w:r>
            <w:r>
              <w:rPr>
                <w:rFonts w:cs="Tahoma"/>
                <w:sz w:val="16"/>
                <w:szCs w:val="16"/>
              </w:rPr>
              <w:t>können</w:t>
            </w:r>
            <w:r w:rsidRPr="00042D26">
              <w:rPr>
                <w:rFonts w:cs="Tahoma"/>
                <w:sz w:val="16"/>
                <w:szCs w:val="16"/>
              </w:rPr>
              <w:t xml:space="preserve"> in Begleitdokumenten </w:t>
            </w:r>
            <w:r>
              <w:rPr>
                <w:rFonts w:cs="Tahoma"/>
                <w:sz w:val="16"/>
                <w:szCs w:val="16"/>
              </w:rPr>
              <w:t>angeführt werden</w:t>
            </w:r>
            <w:r w:rsidRPr="00042D26">
              <w:rPr>
                <w:rFonts w:cs="Tahoma"/>
                <w:sz w:val="16"/>
                <w:szCs w:val="16"/>
              </w:rPr>
              <w:t>.)</w:t>
            </w:r>
          </w:p>
          <w:p w:rsidR="00F659FA" w:rsidRDefault="00F659FA" w:rsidP="00042D26">
            <w:pPr>
              <w:spacing w:before="120"/>
              <w:ind w:right="1690"/>
              <w:rPr>
                <w:rFonts w:cs="Tahoma"/>
                <w:i/>
              </w:rPr>
            </w:pPr>
            <w:r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7647">
              <w:rPr>
                <w:rFonts w:cs="Tahoma"/>
                <w:i/>
              </w:rPr>
              <w:instrText xml:space="preserve"> FORMTEXT </w:instrText>
            </w:r>
            <w:r w:rsidRPr="00DC7E8C">
              <w:rPr>
                <w:rFonts w:cs="Tahoma"/>
                <w:i/>
              </w:rPr>
            </w:r>
            <w:r w:rsidRPr="00DC7E8C">
              <w:rPr>
                <w:rFonts w:cs="Tahoma"/>
                <w:i/>
              </w:rPr>
              <w:fldChar w:fldCharType="separate"/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DC7E8C">
              <w:rPr>
                <w:rFonts w:cs="Tahoma"/>
                <w:i/>
              </w:rPr>
              <w:fldChar w:fldCharType="end"/>
            </w:r>
          </w:p>
          <w:p w:rsidR="00F659FA" w:rsidRPr="00677647" w:rsidRDefault="00F659FA" w:rsidP="00042D26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</w:rPr>
            </w:pPr>
          </w:p>
        </w:tc>
      </w:tr>
    </w:tbl>
    <w:p w:rsidR="005B78CF" w:rsidRDefault="005B78CF"/>
    <w:p w:rsidR="00D42538" w:rsidRDefault="00D42538"/>
    <w:p w:rsidR="005B78CF" w:rsidRPr="00C76F77" w:rsidRDefault="00C76F77" w:rsidP="00C76F77">
      <w:pPr>
        <w:spacing w:before="120"/>
        <w:ind w:right="1690"/>
        <w:rPr>
          <w:rFonts w:cs="Tahoma"/>
          <w:i/>
        </w:rPr>
      </w:pPr>
      <w:r w:rsidRPr="00DC7E8C">
        <w:rPr>
          <w:rFonts w:cs="Tahoma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7647">
        <w:rPr>
          <w:rFonts w:cs="Tahoma"/>
          <w:i/>
        </w:rPr>
        <w:instrText xml:space="preserve"> FORMTEXT </w:instrText>
      </w:r>
      <w:r w:rsidRPr="00DC7E8C">
        <w:rPr>
          <w:rFonts w:cs="Tahoma"/>
          <w:i/>
        </w:rPr>
      </w:r>
      <w:r w:rsidRPr="00DC7E8C">
        <w:rPr>
          <w:rFonts w:cs="Tahoma"/>
          <w:i/>
        </w:rPr>
        <w:fldChar w:fldCharType="separate"/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DC7E8C">
        <w:rPr>
          <w:rFonts w:cs="Tahoma"/>
          <w:i/>
        </w:rPr>
        <w:fldChar w:fldCharType="end"/>
      </w:r>
      <w:r>
        <w:rPr>
          <w:rFonts w:cs="Tahoma"/>
          <w:i/>
        </w:rPr>
        <w:tab/>
      </w:r>
      <w:r>
        <w:rPr>
          <w:rFonts w:cs="Tahoma"/>
          <w:i/>
        </w:rPr>
        <w:tab/>
      </w:r>
      <w:r>
        <w:rPr>
          <w:rFonts w:cs="Tahoma"/>
          <w:i/>
        </w:rPr>
        <w:tab/>
      </w:r>
      <w:r>
        <w:rPr>
          <w:rFonts w:cs="Tahoma"/>
          <w:i/>
        </w:rPr>
        <w:tab/>
      </w:r>
      <w:r w:rsidRPr="00DC7E8C">
        <w:rPr>
          <w:rFonts w:cs="Tahoma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7647">
        <w:rPr>
          <w:rFonts w:cs="Tahoma"/>
          <w:i/>
        </w:rPr>
        <w:instrText xml:space="preserve"> FORMTEXT </w:instrText>
      </w:r>
      <w:r w:rsidRPr="00DC7E8C">
        <w:rPr>
          <w:rFonts w:cs="Tahoma"/>
          <w:i/>
        </w:rPr>
      </w:r>
      <w:r w:rsidRPr="00DC7E8C">
        <w:rPr>
          <w:rFonts w:cs="Tahoma"/>
          <w:i/>
        </w:rPr>
        <w:fldChar w:fldCharType="separate"/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653B95">
        <w:rPr>
          <w:rFonts w:cs="Tahoma"/>
          <w:i/>
          <w:noProof/>
        </w:rPr>
        <w:t> </w:t>
      </w:r>
      <w:r w:rsidRPr="00DC7E8C">
        <w:rPr>
          <w:rFonts w:cs="Tahoma"/>
          <w:i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567"/>
        <w:gridCol w:w="3401"/>
        <w:gridCol w:w="567"/>
        <w:gridCol w:w="3402"/>
      </w:tblGrid>
      <w:tr w:rsidR="00D42538" w:rsidTr="00602902">
        <w:tc>
          <w:tcPr>
            <w:tcW w:w="2268" w:type="dxa"/>
            <w:tcBorders>
              <w:top w:val="single" w:sz="4" w:space="0" w:color="auto"/>
            </w:tcBorders>
          </w:tcPr>
          <w:p w:rsidR="00D42538" w:rsidRDefault="00D42538" w:rsidP="00602902">
            <w:r>
              <w:t>Date/</w:t>
            </w:r>
            <w:r w:rsidRPr="00632913">
              <w:rPr>
                <w:i/>
              </w:rPr>
              <w:t>Datum</w:t>
            </w:r>
          </w:p>
        </w:tc>
        <w:tc>
          <w:tcPr>
            <w:tcW w:w="567" w:type="dxa"/>
          </w:tcPr>
          <w:p w:rsidR="00D42538" w:rsidRDefault="00D42538" w:rsidP="00602902"/>
        </w:tc>
        <w:tc>
          <w:tcPr>
            <w:tcW w:w="3402" w:type="dxa"/>
            <w:tcBorders>
              <w:top w:val="single" w:sz="4" w:space="0" w:color="auto"/>
            </w:tcBorders>
          </w:tcPr>
          <w:p w:rsidR="00D42538" w:rsidRDefault="00D42538" w:rsidP="00602902">
            <w:r>
              <w:t>Name</w:t>
            </w:r>
          </w:p>
        </w:tc>
        <w:tc>
          <w:tcPr>
            <w:tcW w:w="567" w:type="dxa"/>
          </w:tcPr>
          <w:p w:rsidR="00D42538" w:rsidRDefault="00D42538" w:rsidP="00602902"/>
        </w:tc>
        <w:tc>
          <w:tcPr>
            <w:tcW w:w="3402" w:type="dxa"/>
            <w:tcBorders>
              <w:top w:val="single" w:sz="4" w:space="0" w:color="auto"/>
            </w:tcBorders>
          </w:tcPr>
          <w:p w:rsidR="00D42538" w:rsidRDefault="00D42538" w:rsidP="00602902">
            <w:r>
              <w:t>Signature/</w:t>
            </w:r>
            <w:r w:rsidRPr="00632913">
              <w:rPr>
                <w:i/>
              </w:rPr>
              <w:t>Unterschrift</w:t>
            </w:r>
          </w:p>
        </w:tc>
      </w:tr>
    </w:tbl>
    <w:p w:rsidR="00A71CDF" w:rsidRPr="00632913" w:rsidRDefault="00A71CDF" w:rsidP="00D42538"/>
    <w:sectPr w:rsidR="00A71CDF" w:rsidRPr="00632913" w:rsidSect="005B78C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5" w:right="851" w:bottom="1134" w:left="851" w:header="737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2E" w:rsidRDefault="0066232E">
      <w:r>
        <w:separator/>
      </w:r>
    </w:p>
  </w:endnote>
  <w:endnote w:type="continuationSeparator" w:id="0">
    <w:p w:rsidR="0066232E" w:rsidRDefault="0066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6" w:type="dxa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3918"/>
    </w:tblGrid>
    <w:tr w:rsidR="00EA3C51" w:rsidTr="00632913">
      <w:trPr>
        <w:trHeight w:val="70"/>
      </w:trPr>
      <w:tc>
        <w:tcPr>
          <w:tcW w:w="3249" w:type="dxa"/>
        </w:tcPr>
        <w:p w:rsidR="00EA3C51" w:rsidRPr="00825C0F" w:rsidRDefault="00EA3C51" w:rsidP="00D35E55">
          <w:pPr>
            <w:pStyle w:val="Fuzeile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F_INS_VIE_CLTR_</w:t>
          </w:r>
          <w:r w:rsidR="001E24C1">
            <w:rPr>
              <w:rFonts w:cs="Tahoma"/>
              <w:sz w:val="14"/>
              <w:szCs w:val="14"/>
            </w:rPr>
            <w:t>I</w:t>
          </w:r>
          <w:r w:rsidR="00D42538">
            <w:rPr>
              <w:rFonts w:cs="Tahoma"/>
              <w:sz w:val="14"/>
              <w:szCs w:val="14"/>
            </w:rPr>
            <w:t>605</w:t>
          </w:r>
          <w:r w:rsidR="00B43D32">
            <w:rPr>
              <w:rFonts w:cs="Tahoma"/>
              <w:sz w:val="14"/>
              <w:szCs w:val="14"/>
            </w:rPr>
            <w:t>_</w:t>
          </w:r>
          <w:r w:rsidR="00D42538">
            <w:rPr>
              <w:rFonts w:cs="Tahoma"/>
              <w:sz w:val="14"/>
              <w:szCs w:val="14"/>
            </w:rPr>
            <w:t>0</w:t>
          </w:r>
          <w:r w:rsidR="00B43D32">
            <w:rPr>
              <w:rFonts w:cs="Tahoma"/>
              <w:sz w:val="14"/>
              <w:szCs w:val="14"/>
            </w:rPr>
            <w:t>1</w:t>
          </w:r>
        </w:p>
      </w:tc>
      <w:tc>
        <w:tcPr>
          <w:tcW w:w="3249" w:type="dxa"/>
        </w:tcPr>
        <w:p w:rsidR="00EA3C51" w:rsidRPr="00C91DCF" w:rsidRDefault="00EA3C51" w:rsidP="001E24C1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Valid from: </w:t>
          </w:r>
          <w:r w:rsidR="001E24C1">
            <w:rPr>
              <w:sz w:val="14"/>
            </w:rPr>
            <w:t>25.02.2022</w:t>
          </w:r>
        </w:p>
      </w:tc>
      <w:tc>
        <w:tcPr>
          <w:tcW w:w="3918" w:type="dxa"/>
        </w:tcPr>
        <w:p w:rsidR="00EA3C51" w:rsidRPr="00C91DCF" w:rsidRDefault="00EA3C51" w:rsidP="00D42538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C76F77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</w:t>
          </w:r>
          <w:r w:rsidR="00D42538">
            <w:rPr>
              <w:rStyle w:val="Seitenzahl"/>
              <w:sz w:val="14"/>
            </w:rPr>
            <w:t>of</w:t>
          </w:r>
          <w:r w:rsidRPr="00C91DCF">
            <w:rPr>
              <w:rStyle w:val="Seitenzahl"/>
              <w:sz w:val="14"/>
            </w:rPr>
            <w:t xml:space="preserve">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C76F77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EA3C51" w:rsidRPr="003A634A" w:rsidRDefault="00EA3C51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EA3C51" w:rsidRPr="009E0C5B" w:rsidRDefault="00EA3C51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41B0C05F" wp14:editId="34D0D52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1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EA3C51" w:rsidRDefault="00EA3C51">
          <w:pPr>
            <w:pStyle w:val="Fuzeile"/>
          </w:pPr>
        </w:p>
      </w:tc>
    </w:tr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EA3C51" w:rsidRDefault="00EA3C51">
          <w:pPr>
            <w:pStyle w:val="Fuzeile"/>
          </w:pPr>
        </w:p>
      </w:tc>
    </w:tr>
    <w:tr w:rsidR="00EA3C51" w:rsidRPr="00AF556D">
      <w:tc>
        <w:tcPr>
          <w:tcW w:w="9180" w:type="dxa"/>
          <w:gridSpan w:val="3"/>
        </w:tcPr>
        <w:p w:rsidR="00EA3C51" w:rsidRPr="00841B04" w:rsidRDefault="00EA3C51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EA3C51" w:rsidRPr="00841B04" w:rsidRDefault="00EA3C51">
          <w:pPr>
            <w:pStyle w:val="Fuzeile"/>
            <w:rPr>
              <w:lang w:val="en-GB"/>
            </w:rPr>
          </w:pPr>
        </w:p>
      </w:tc>
    </w:tr>
    <w:tr w:rsidR="00EA3C51" w:rsidRPr="00AF556D">
      <w:trPr>
        <w:trHeight w:val="56"/>
      </w:trPr>
      <w:tc>
        <w:tcPr>
          <w:tcW w:w="9180" w:type="dxa"/>
          <w:gridSpan w:val="3"/>
        </w:tcPr>
        <w:p w:rsidR="00EA3C51" w:rsidRPr="00841B04" w:rsidRDefault="00EA3C51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EA3C51" w:rsidRPr="00970CD0" w:rsidRDefault="00EA3C51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EA3C51">
      <w:trPr>
        <w:trHeight w:val="70"/>
      </w:trPr>
      <w:tc>
        <w:tcPr>
          <w:tcW w:w="3249" w:type="dxa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EA3C51" w:rsidRPr="00C91DCF" w:rsidRDefault="00EA3C51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EA3C51" w:rsidRPr="00C91DCF" w:rsidRDefault="00EA3C51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C53476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EA3C51" w:rsidRDefault="00EA3C51">
    <w:pPr>
      <w:pStyle w:val="Fuzeile"/>
    </w:pPr>
  </w:p>
  <w:p w:rsidR="00EA3C51" w:rsidRDefault="00EA3C51"/>
  <w:p w:rsidR="00EA3C51" w:rsidRDefault="00EA3C51"/>
  <w:p w:rsidR="00EA3C51" w:rsidRDefault="00EA3C51"/>
  <w:p w:rsidR="00EA3C51" w:rsidRDefault="00EA3C51"/>
  <w:p w:rsidR="00EA3C51" w:rsidRDefault="00EA3C51"/>
  <w:p w:rsidR="00EA3C51" w:rsidRDefault="00EA3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2E" w:rsidRDefault="0066232E">
      <w:r>
        <w:separator/>
      </w:r>
    </w:p>
  </w:footnote>
  <w:footnote w:type="continuationSeparator" w:id="0">
    <w:p w:rsidR="0066232E" w:rsidRDefault="0066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38" w:rsidRDefault="001B5DB6" w:rsidP="00E7788F">
    <w:pPr>
      <w:pStyle w:val="Kopfzeile"/>
      <w:ind w:left="142"/>
    </w:pPr>
    <w:r>
      <w:t xml:space="preserve"> </w:t>
    </w:r>
  </w:p>
  <w:tbl>
    <w:tblPr>
      <w:tblStyle w:val="Tabellenraster"/>
      <w:tblW w:w="10248" w:type="dxa"/>
      <w:tblInd w:w="-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811"/>
    </w:tblGrid>
    <w:tr w:rsidR="00D42538" w:rsidTr="00D42538">
      <w:trPr>
        <w:tblHeader/>
      </w:trPr>
      <w:tc>
        <w:tcPr>
          <w:tcW w:w="443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42538" w:rsidRPr="00932B6D" w:rsidRDefault="00D42538" w:rsidP="00D42538">
          <w:pPr>
            <w:spacing w:line="240" w:lineRule="atLeas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414E9" wp14:editId="0D231BAB">
                <wp:extent cx="2143125" cy="749634"/>
                <wp:effectExtent l="0" t="0" r="0" b="0"/>
                <wp:docPr id="5" name="Grafik 5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749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42538" w:rsidRPr="00D42538" w:rsidRDefault="00D42538" w:rsidP="00D42538">
          <w:pPr>
            <w:spacing w:line="240" w:lineRule="atLeast"/>
            <w:ind w:right="283"/>
            <w:jc w:val="right"/>
            <w:rPr>
              <w:sz w:val="16"/>
              <w:szCs w:val="16"/>
            </w:rPr>
          </w:pPr>
          <w:r w:rsidRPr="00D42538">
            <w:rPr>
              <w:sz w:val="16"/>
              <w:szCs w:val="16"/>
            </w:rPr>
            <w:t xml:space="preserve">BASG / AGES </w:t>
          </w:r>
        </w:p>
        <w:p w:rsidR="00D42538" w:rsidRPr="00D42538" w:rsidRDefault="00D42538" w:rsidP="00D42538">
          <w:pPr>
            <w:spacing w:line="240" w:lineRule="atLeast"/>
            <w:ind w:right="283"/>
            <w:jc w:val="right"/>
            <w:rPr>
              <w:sz w:val="16"/>
              <w:szCs w:val="16"/>
            </w:rPr>
          </w:pPr>
          <w:r w:rsidRPr="00D42538">
            <w:rPr>
              <w:sz w:val="16"/>
              <w:szCs w:val="16"/>
            </w:rPr>
            <w:t>Institute Surveillance</w:t>
          </w:r>
        </w:p>
        <w:p w:rsidR="00D42538" w:rsidRPr="00932B6D" w:rsidRDefault="00D42538" w:rsidP="00D42538">
          <w:pPr>
            <w:spacing w:line="240" w:lineRule="atLeast"/>
            <w:ind w:right="283"/>
            <w:jc w:val="right"/>
            <w:rPr>
              <w:sz w:val="2"/>
              <w:szCs w:val="2"/>
            </w:rPr>
          </w:pPr>
          <w:r w:rsidRPr="00D42538">
            <w:rPr>
              <w:sz w:val="16"/>
              <w:szCs w:val="16"/>
            </w:rPr>
            <w:t>Traisengasse 5, 1200 Vienna, Austria</w:t>
          </w:r>
          <w:r w:rsidRPr="00932B6D">
            <w:rPr>
              <w:sz w:val="16"/>
              <w:szCs w:val="16"/>
            </w:rPr>
            <w:br/>
          </w:r>
        </w:p>
      </w:tc>
    </w:tr>
    <w:tr w:rsidR="00D42538" w:rsidRPr="00D42538" w:rsidTr="00D42538">
      <w:trPr>
        <w:tblHeader/>
      </w:trPr>
      <w:tc>
        <w:tcPr>
          <w:tcW w:w="10248" w:type="dxa"/>
          <w:gridSpan w:val="2"/>
          <w:tcBorders>
            <w:top w:val="single" w:sz="4" w:space="0" w:color="auto"/>
          </w:tcBorders>
          <w:vAlign w:val="center"/>
        </w:tcPr>
        <w:p w:rsidR="00D42538" w:rsidRPr="00D42538" w:rsidRDefault="00D42538" w:rsidP="00D42538">
          <w:pPr>
            <w:spacing w:line="240" w:lineRule="atLeast"/>
            <w:ind w:right="283"/>
            <w:jc w:val="center"/>
            <w:rPr>
              <w:b/>
              <w:sz w:val="22"/>
              <w:szCs w:val="22"/>
            </w:rPr>
          </w:pPr>
          <w:r w:rsidRPr="00D42538">
            <w:rPr>
              <w:b/>
              <w:sz w:val="22"/>
              <w:szCs w:val="22"/>
            </w:rPr>
            <w:t>Notification of an urgent safety measure, the temporary halt or the restart of a clinical investigation according to Article 77 of Regulation (EU) 2017/745</w:t>
          </w:r>
        </w:p>
        <w:p w:rsidR="00D42538" w:rsidRPr="00D42538" w:rsidRDefault="00D42538" w:rsidP="00D42538">
          <w:pPr>
            <w:spacing w:line="240" w:lineRule="atLeast"/>
            <w:ind w:right="283"/>
            <w:jc w:val="center"/>
            <w:rPr>
              <w:sz w:val="22"/>
              <w:szCs w:val="22"/>
            </w:rPr>
          </w:pPr>
          <w:r w:rsidRPr="00D42538">
            <w:rPr>
              <w:sz w:val="22"/>
              <w:szCs w:val="22"/>
            </w:rPr>
            <w:t>Meldung einer dringend gebotenen Sicherheitsmaßnahme, der zeitweisen Unterbrechung sowie der Wiederaufnahme einer klinischen Prüfung gemäß Artikel 77 der Verordnung (EU) 2017/745</w:t>
          </w:r>
        </w:p>
      </w:tc>
    </w:tr>
  </w:tbl>
  <w:p w:rsidR="00EA3C51" w:rsidRDefault="00EA3C51" w:rsidP="00D425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EA3C51">
      <w:tc>
        <w:tcPr>
          <w:tcW w:w="10232" w:type="dxa"/>
        </w:tcPr>
        <w:p w:rsidR="00EA3C51" w:rsidRPr="00460489" w:rsidRDefault="00EA3C51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7216" behindDoc="1" locked="0" layoutInCell="1" allowOverlap="1" wp14:anchorId="0F19AE10" wp14:editId="67374E9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60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40832" behindDoc="0" locked="1" layoutInCell="0" allowOverlap="1" wp14:anchorId="4FCFBCB8" wp14:editId="6F87B6F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04140D6" id="Line 9" o:spid="_x0000_s1026" style="position:absolute;flip:x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24448" behindDoc="0" locked="1" layoutInCell="1" allowOverlap="0" wp14:anchorId="4482C638" wp14:editId="67FB3DDD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146B51A" id="Line 8" o:spid="_x0000_s1026" style="position:absolute;flip:x;z-index:2516244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08064" behindDoc="0" locked="1" layoutInCell="0" allowOverlap="1" wp14:anchorId="2C813A3A" wp14:editId="74A38EF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4619B5E" id="Line 7" o:spid="_x0000_s1026" style="position:absolute;flip:x;z-index:2516080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EA3C51" w:rsidRDefault="00EA3C51" w:rsidP="00235130">
    <w:pPr>
      <w:pStyle w:val="Kopfzeile"/>
      <w:ind w:left="-680"/>
    </w:pPr>
  </w:p>
  <w:p w:rsidR="00EA3C51" w:rsidRDefault="00EA3C51"/>
  <w:p w:rsidR="00EA3C51" w:rsidRDefault="00EA3C51"/>
  <w:p w:rsidR="00EA3C51" w:rsidRDefault="00EA3C51"/>
  <w:p w:rsidR="00EA3C51" w:rsidRDefault="00EA3C51"/>
  <w:p w:rsidR="00EA3C51" w:rsidRDefault="00EA3C51"/>
  <w:p w:rsidR="00EA3C51" w:rsidRDefault="00EA3C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C74AD874"/>
    <w:lvl w:ilvl="0">
      <w:start w:val="1"/>
      <w:numFmt w:val="decimal"/>
      <w:pStyle w:val="berschrift1"/>
      <w:lvlText w:val="%1."/>
      <w:lvlJc w:val="left"/>
      <w:pPr>
        <w:tabs>
          <w:tab w:val="num" w:pos="794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5372F5C"/>
    <w:multiLevelType w:val="multilevel"/>
    <w:tmpl w:val="55842B76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7" w15:restartNumberingAfterBreak="0">
    <w:nsid w:val="3B7A70C7"/>
    <w:multiLevelType w:val="hybridMultilevel"/>
    <w:tmpl w:val="C00AEA3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8E36B7"/>
    <w:multiLevelType w:val="hybridMultilevel"/>
    <w:tmpl w:val="8654BE4A"/>
    <w:lvl w:ilvl="0" w:tplc="CF3827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1" w15:restartNumberingAfterBreak="0">
    <w:nsid w:val="5D792EC0"/>
    <w:multiLevelType w:val="multilevel"/>
    <w:tmpl w:val="5142C4CC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2" w15:restartNumberingAfterBreak="0">
    <w:nsid w:val="64B53346"/>
    <w:multiLevelType w:val="multilevel"/>
    <w:tmpl w:val="6EB20A62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3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d5KwhvMtXPYaEqhHaOdaQQCCvTktDv/Kpr2bS1vrYciHwdpJaTKSa56y9BrOTspcJW/M60fRkiBJA/YlmCrQ==" w:salt="fiThhTMDH/G9S1PJJcva4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D9"/>
    <w:rsid w:val="00003A79"/>
    <w:rsid w:val="000144E0"/>
    <w:rsid w:val="0003388E"/>
    <w:rsid w:val="0003428D"/>
    <w:rsid w:val="00050F1E"/>
    <w:rsid w:val="00071A63"/>
    <w:rsid w:val="0008461F"/>
    <w:rsid w:val="00085B49"/>
    <w:rsid w:val="00090110"/>
    <w:rsid w:val="00091754"/>
    <w:rsid w:val="000E5100"/>
    <w:rsid w:val="000E5EEC"/>
    <w:rsid w:val="000F0A3A"/>
    <w:rsid w:val="00102532"/>
    <w:rsid w:val="00111A83"/>
    <w:rsid w:val="0014210B"/>
    <w:rsid w:val="00142B6B"/>
    <w:rsid w:val="0015586E"/>
    <w:rsid w:val="00167106"/>
    <w:rsid w:val="00172B15"/>
    <w:rsid w:val="0018097F"/>
    <w:rsid w:val="00182C1F"/>
    <w:rsid w:val="001A6B42"/>
    <w:rsid w:val="001A79FB"/>
    <w:rsid w:val="001B109C"/>
    <w:rsid w:val="001B5DB6"/>
    <w:rsid w:val="001E24C1"/>
    <w:rsid w:val="001F14A1"/>
    <w:rsid w:val="001F67AE"/>
    <w:rsid w:val="00210153"/>
    <w:rsid w:val="00230F61"/>
    <w:rsid w:val="00235130"/>
    <w:rsid w:val="002412F0"/>
    <w:rsid w:val="00243243"/>
    <w:rsid w:val="0024426F"/>
    <w:rsid w:val="002472B5"/>
    <w:rsid w:val="00286FE0"/>
    <w:rsid w:val="00294982"/>
    <w:rsid w:val="002C0738"/>
    <w:rsid w:val="002C4AA2"/>
    <w:rsid w:val="002C6307"/>
    <w:rsid w:val="002F041C"/>
    <w:rsid w:val="002F2DE9"/>
    <w:rsid w:val="00311841"/>
    <w:rsid w:val="003218EB"/>
    <w:rsid w:val="00364A55"/>
    <w:rsid w:val="00382482"/>
    <w:rsid w:val="003A634A"/>
    <w:rsid w:val="003B4974"/>
    <w:rsid w:val="003C3D97"/>
    <w:rsid w:val="003D02D5"/>
    <w:rsid w:val="003D10C1"/>
    <w:rsid w:val="003D18DA"/>
    <w:rsid w:val="003D19F1"/>
    <w:rsid w:val="003E49F9"/>
    <w:rsid w:val="003E78E0"/>
    <w:rsid w:val="004063E2"/>
    <w:rsid w:val="004075E8"/>
    <w:rsid w:val="004171E6"/>
    <w:rsid w:val="00417383"/>
    <w:rsid w:val="00440A59"/>
    <w:rsid w:val="00445B23"/>
    <w:rsid w:val="00460489"/>
    <w:rsid w:val="00461B9A"/>
    <w:rsid w:val="004662B6"/>
    <w:rsid w:val="00472080"/>
    <w:rsid w:val="00476F81"/>
    <w:rsid w:val="004831CA"/>
    <w:rsid w:val="00492304"/>
    <w:rsid w:val="004B0285"/>
    <w:rsid w:val="004C66FB"/>
    <w:rsid w:val="004D2C6F"/>
    <w:rsid w:val="004D7616"/>
    <w:rsid w:val="004E24C0"/>
    <w:rsid w:val="004E60C6"/>
    <w:rsid w:val="004E7815"/>
    <w:rsid w:val="00507413"/>
    <w:rsid w:val="00524F0F"/>
    <w:rsid w:val="00525D94"/>
    <w:rsid w:val="00530AAB"/>
    <w:rsid w:val="00541108"/>
    <w:rsid w:val="0054253A"/>
    <w:rsid w:val="00561010"/>
    <w:rsid w:val="00563B62"/>
    <w:rsid w:val="00570949"/>
    <w:rsid w:val="00571087"/>
    <w:rsid w:val="00571B23"/>
    <w:rsid w:val="00580945"/>
    <w:rsid w:val="00583D68"/>
    <w:rsid w:val="005B540C"/>
    <w:rsid w:val="005B6920"/>
    <w:rsid w:val="005B78CF"/>
    <w:rsid w:val="005C2F8D"/>
    <w:rsid w:val="005D5CD1"/>
    <w:rsid w:val="005E68DD"/>
    <w:rsid w:val="005E6B00"/>
    <w:rsid w:val="005F6804"/>
    <w:rsid w:val="005F762A"/>
    <w:rsid w:val="0060756D"/>
    <w:rsid w:val="00632913"/>
    <w:rsid w:val="00632E82"/>
    <w:rsid w:val="00635991"/>
    <w:rsid w:val="00636247"/>
    <w:rsid w:val="00644F06"/>
    <w:rsid w:val="0065350A"/>
    <w:rsid w:val="00653B95"/>
    <w:rsid w:val="0066232E"/>
    <w:rsid w:val="00662ACB"/>
    <w:rsid w:val="006679ED"/>
    <w:rsid w:val="00673332"/>
    <w:rsid w:val="006865BB"/>
    <w:rsid w:val="00690538"/>
    <w:rsid w:val="006922E6"/>
    <w:rsid w:val="00694049"/>
    <w:rsid w:val="0070308F"/>
    <w:rsid w:val="00710910"/>
    <w:rsid w:val="007132FE"/>
    <w:rsid w:val="00714255"/>
    <w:rsid w:val="00716C96"/>
    <w:rsid w:val="00744B7C"/>
    <w:rsid w:val="00750F42"/>
    <w:rsid w:val="007555CA"/>
    <w:rsid w:val="007661DC"/>
    <w:rsid w:val="007823D5"/>
    <w:rsid w:val="00782433"/>
    <w:rsid w:val="007A5BE8"/>
    <w:rsid w:val="007B6A48"/>
    <w:rsid w:val="007C2C1C"/>
    <w:rsid w:val="007D7F62"/>
    <w:rsid w:val="007E018C"/>
    <w:rsid w:val="007E0977"/>
    <w:rsid w:val="008036B4"/>
    <w:rsid w:val="00807495"/>
    <w:rsid w:val="008202A7"/>
    <w:rsid w:val="0082274C"/>
    <w:rsid w:val="00830E4D"/>
    <w:rsid w:val="00841B04"/>
    <w:rsid w:val="00842D1D"/>
    <w:rsid w:val="0086133F"/>
    <w:rsid w:val="008753FA"/>
    <w:rsid w:val="0089571F"/>
    <w:rsid w:val="008A1491"/>
    <w:rsid w:val="008A1677"/>
    <w:rsid w:val="008A7070"/>
    <w:rsid w:val="008D0195"/>
    <w:rsid w:val="008D13B0"/>
    <w:rsid w:val="008D339E"/>
    <w:rsid w:val="0090626C"/>
    <w:rsid w:val="00906A58"/>
    <w:rsid w:val="0091576B"/>
    <w:rsid w:val="0094540E"/>
    <w:rsid w:val="009543FB"/>
    <w:rsid w:val="00954A35"/>
    <w:rsid w:val="00970CD0"/>
    <w:rsid w:val="0097187A"/>
    <w:rsid w:val="00976651"/>
    <w:rsid w:val="009956BB"/>
    <w:rsid w:val="00996C52"/>
    <w:rsid w:val="009A684A"/>
    <w:rsid w:val="009C13EC"/>
    <w:rsid w:val="009E0C5B"/>
    <w:rsid w:val="009E0D2F"/>
    <w:rsid w:val="009E37A3"/>
    <w:rsid w:val="009F0623"/>
    <w:rsid w:val="009F7564"/>
    <w:rsid w:val="00A017E0"/>
    <w:rsid w:val="00A11D26"/>
    <w:rsid w:val="00A12934"/>
    <w:rsid w:val="00A21BA5"/>
    <w:rsid w:val="00A32882"/>
    <w:rsid w:val="00A4732B"/>
    <w:rsid w:val="00A51552"/>
    <w:rsid w:val="00A559E2"/>
    <w:rsid w:val="00A71CDF"/>
    <w:rsid w:val="00AE055E"/>
    <w:rsid w:val="00AE5871"/>
    <w:rsid w:val="00AF1EF6"/>
    <w:rsid w:val="00AF556D"/>
    <w:rsid w:val="00B02BD2"/>
    <w:rsid w:val="00B040F5"/>
    <w:rsid w:val="00B05F9C"/>
    <w:rsid w:val="00B205D4"/>
    <w:rsid w:val="00B22BC0"/>
    <w:rsid w:val="00B3197E"/>
    <w:rsid w:val="00B35BD5"/>
    <w:rsid w:val="00B43D32"/>
    <w:rsid w:val="00B50330"/>
    <w:rsid w:val="00B523AB"/>
    <w:rsid w:val="00B540DC"/>
    <w:rsid w:val="00B70666"/>
    <w:rsid w:val="00B80412"/>
    <w:rsid w:val="00B94B4E"/>
    <w:rsid w:val="00BB7D97"/>
    <w:rsid w:val="00BC0344"/>
    <w:rsid w:val="00BC1AC6"/>
    <w:rsid w:val="00BD2018"/>
    <w:rsid w:val="00BF6D63"/>
    <w:rsid w:val="00C0410A"/>
    <w:rsid w:val="00C05BCD"/>
    <w:rsid w:val="00C210A8"/>
    <w:rsid w:val="00C2227F"/>
    <w:rsid w:val="00C22436"/>
    <w:rsid w:val="00C53476"/>
    <w:rsid w:val="00C76F77"/>
    <w:rsid w:val="00C91DCF"/>
    <w:rsid w:val="00C9712F"/>
    <w:rsid w:val="00CA5C90"/>
    <w:rsid w:val="00D007B8"/>
    <w:rsid w:val="00D213B1"/>
    <w:rsid w:val="00D24852"/>
    <w:rsid w:val="00D35E55"/>
    <w:rsid w:val="00D42538"/>
    <w:rsid w:val="00D70E58"/>
    <w:rsid w:val="00D803C7"/>
    <w:rsid w:val="00D81BCA"/>
    <w:rsid w:val="00D923EC"/>
    <w:rsid w:val="00DC24D9"/>
    <w:rsid w:val="00DC5501"/>
    <w:rsid w:val="00DC7E8C"/>
    <w:rsid w:val="00DE4FA4"/>
    <w:rsid w:val="00DE77EA"/>
    <w:rsid w:val="00DE7B62"/>
    <w:rsid w:val="00DF47BC"/>
    <w:rsid w:val="00E01B6B"/>
    <w:rsid w:val="00E11A7F"/>
    <w:rsid w:val="00E11EED"/>
    <w:rsid w:val="00E20942"/>
    <w:rsid w:val="00E26D4B"/>
    <w:rsid w:val="00E351FF"/>
    <w:rsid w:val="00E37199"/>
    <w:rsid w:val="00E475C5"/>
    <w:rsid w:val="00E479A4"/>
    <w:rsid w:val="00E54F15"/>
    <w:rsid w:val="00E7788F"/>
    <w:rsid w:val="00E8559B"/>
    <w:rsid w:val="00E87596"/>
    <w:rsid w:val="00E95523"/>
    <w:rsid w:val="00EA3C51"/>
    <w:rsid w:val="00EA6354"/>
    <w:rsid w:val="00ED1444"/>
    <w:rsid w:val="00EE452D"/>
    <w:rsid w:val="00EF1BAF"/>
    <w:rsid w:val="00EF7C52"/>
    <w:rsid w:val="00F43183"/>
    <w:rsid w:val="00F43760"/>
    <w:rsid w:val="00F55C6F"/>
    <w:rsid w:val="00F659FA"/>
    <w:rsid w:val="00F67A33"/>
    <w:rsid w:val="00F850AD"/>
    <w:rsid w:val="00FC1AF2"/>
    <w:rsid w:val="00FF279D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ECFDA42"/>
  <w15:docId w15:val="{A5BFEA2A-460B-4362-B2A9-75BBE5F7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F77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  <w:style w:type="paragraph" w:styleId="Funotentext">
    <w:name w:val="footnote text"/>
    <w:basedOn w:val="Standard"/>
    <w:link w:val="FunotentextZchn"/>
    <w:semiHidden/>
    <w:rsid w:val="00B804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80412"/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B497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60C6"/>
    <w:rPr>
      <w:rFonts w:ascii="Tahoma" w:hAnsi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1FFE-814B-40F7-BB52-E41C81F3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1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Hofbauer Simone</cp:lastModifiedBy>
  <cp:revision>10</cp:revision>
  <cp:lastPrinted>2016-03-15T09:42:00Z</cp:lastPrinted>
  <dcterms:created xsi:type="dcterms:W3CDTF">2022-01-23T19:02:00Z</dcterms:created>
  <dcterms:modified xsi:type="dcterms:W3CDTF">2022-02-25T09:21:00Z</dcterms:modified>
</cp:coreProperties>
</file>