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7FD" w:rsidRPr="00A56921" w:rsidRDefault="00DE77FD" w:rsidP="00DE77FD">
      <w:pPr>
        <w:pStyle w:val="Default"/>
        <w:jc w:val="both"/>
        <w:rPr>
          <w:rFonts w:cs="Times New Roman"/>
          <w:color w:val="auto"/>
          <w:sz w:val="20"/>
          <w:szCs w:val="20"/>
        </w:rPr>
      </w:pPr>
      <w:r w:rsidRPr="00A56921">
        <w:rPr>
          <w:rFonts w:cs="Times New Roman"/>
          <w:color w:val="auto"/>
          <w:sz w:val="20"/>
          <w:szCs w:val="20"/>
        </w:rPr>
        <w:t xml:space="preserve">Zur Erlangung einer Betriebsbewilligung § 63/65 AMG wird im Rahmen des Bewilligungsverfahrens eine Überprüfung des betreffenden Betriebes nach § 67 AMG durchgeführt, um festzustellen, ob der Arzneimittelbetriebsordnung, BGBl. II Nr. 324/2008 </w:t>
      </w:r>
      <w:r w:rsidR="00DE0F8E" w:rsidRPr="00A56921">
        <w:rPr>
          <w:rFonts w:cs="Times New Roman"/>
          <w:color w:val="auto"/>
          <w:sz w:val="20"/>
          <w:szCs w:val="20"/>
        </w:rPr>
        <w:t xml:space="preserve">i. d. g. F. </w:t>
      </w:r>
      <w:r w:rsidRPr="00A56921">
        <w:rPr>
          <w:rFonts w:cs="Times New Roman"/>
          <w:color w:val="auto"/>
          <w:sz w:val="20"/>
          <w:szCs w:val="20"/>
        </w:rPr>
        <w:t>entsprochen wird und ob auf Grund der Ausstattung die für die Gesundheit und das Leben von Mensch und Tier erforderliche Beschaffenheit der Arzneimittel gewährleistet ist.</w:t>
      </w:r>
    </w:p>
    <w:p w:rsidR="00DE77FD" w:rsidRPr="00A56921" w:rsidRDefault="00DE77FD" w:rsidP="00DE77FD">
      <w:pPr>
        <w:pStyle w:val="Default"/>
        <w:tabs>
          <w:tab w:val="left" w:pos="3525"/>
        </w:tabs>
        <w:rPr>
          <w:rFonts w:cs="Times New Roman"/>
          <w:color w:val="auto"/>
          <w:sz w:val="20"/>
          <w:szCs w:val="20"/>
        </w:rPr>
      </w:pPr>
      <w:r w:rsidRPr="00A56921">
        <w:rPr>
          <w:rFonts w:cs="Times New Roman"/>
          <w:color w:val="auto"/>
          <w:sz w:val="20"/>
          <w:szCs w:val="20"/>
        </w:rPr>
        <w:t xml:space="preserve"> </w:t>
      </w:r>
      <w:r w:rsidRPr="00A56921">
        <w:rPr>
          <w:rFonts w:cs="Times New Roman"/>
          <w:color w:val="auto"/>
          <w:sz w:val="20"/>
          <w:szCs w:val="20"/>
        </w:rPr>
        <w:tab/>
      </w:r>
    </w:p>
    <w:p w:rsidR="00DE77FD" w:rsidRPr="00614190" w:rsidRDefault="00DE77FD" w:rsidP="00763EA6">
      <w:pPr>
        <w:pStyle w:val="Default"/>
        <w:spacing w:after="120"/>
        <w:jc w:val="both"/>
        <w:rPr>
          <w:rFonts w:cs="Times New Roman"/>
          <w:color w:val="auto"/>
          <w:sz w:val="20"/>
          <w:szCs w:val="20"/>
        </w:rPr>
      </w:pPr>
    </w:p>
    <w:tbl>
      <w:tblPr>
        <w:tblStyle w:val="Tabellenraster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3D6EFD" w:rsidRPr="004201BC" w:rsidTr="00590B14">
        <w:trPr>
          <w:trHeight w:val="454"/>
          <w:jc w:val="center"/>
        </w:trPr>
        <w:tc>
          <w:tcPr>
            <w:tcW w:w="9286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3D6EFD" w:rsidRPr="00DE77FD" w:rsidRDefault="003D6EFD" w:rsidP="00DE77FD">
            <w:pPr>
              <w:pStyle w:val="Default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DE77FD">
              <w:rPr>
                <w:rFonts w:cs="Times New Roman"/>
                <w:b/>
                <w:color w:val="auto"/>
                <w:sz w:val="22"/>
                <w:szCs w:val="22"/>
              </w:rPr>
              <w:t>Beizubringende Unterlagen</w:t>
            </w:r>
          </w:p>
        </w:tc>
      </w:tr>
      <w:tr w:rsidR="003D6EFD" w:rsidRPr="00614190" w:rsidTr="00590B14">
        <w:trPr>
          <w:trHeight w:val="454"/>
          <w:jc w:val="center"/>
        </w:trPr>
        <w:tc>
          <w:tcPr>
            <w:tcW w:w="928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D6EFD" w:rsidRPr="00A56921" w:rsidRDefault="003D6EFD" w:rsidP="00A56921">
            <w:pPr>
              <w:pStyle w:val="Listenabsatz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before="120"/>
              <w:ind w:right="74"/>
              <w:rPr>
                <w:b/>
                <w:szCs w:val="20"/>
              </w:rPr>
            </w:pPr>
            <w:r w:rsidRPr="00A56921">
              <w:rPr>
                <w:szCs w:val="20"/>
              </w:rPr>
              <w:t>Basisdokumentation</w:t>
            </w:r>
            <w:r w:rsidR="00AF1CE7" w:rsidRPr="00A56921">
              <w:rPr>
                <w:szCs w:val="20"/>
              </w:rPr>
              <w:t xml:space="preserve"> </w:t>
            </w:r>
          </w:p>
          <w:p w:rsidR="00C07A0B" w:rsidRPr="00A56921" w:rsidRDefault="00C07A0B" w:rsidP="00A56921">
            <w:pPr>
              <w:pStyle w:val="Default"/>
              <w:numPr>
                <w:ilvl w:val="0"/>
                <w:numId w:val="17"/>
              </w:numPr>
              <w:spacing w:before="120"/>
              <w:ind w:left="992"/>
              <w:rPr>
                <w:rFonts w:cs="Times New Roman"/>
                <w:color w:val="auto"/>
                <w:sz w:val="20"/>
                <w:szCs w:val="20"/>
              </w:rPr>
            </w:pPr>
            <w:r w:rsidRPr="00A56921">
              <w:rPr>
                <w:rFonts w:cs="Times New Roman"/>
                <w:color w:val="auto"/>
                <w:sz w:val="20"/>
                <w:szCs w:val="20"/>
              </w:rPr>
              <w:t>Gewerbeberechtigung für den Standort</w:t>
            </w:r>
          </w:p>
          <w:p w:rsidR="00C07A0B" w:rsidRPr="00A56921" w:rsidRDefault="00C07A0B" w:rsidP="00A56921">
            <w:pPr>
              <w:pStyle w:val="Default"/>
              <w:numPr>
                <w:ilvl w:val="0"/>
                <w:numId w:val="17"/>
              </w:numPr>
              <w:ind w:left="992"/>
              <w:rPr>
                <w:rFonts w:cs="Times New Roman"/>
                <w:color w:val="auto"/>
                <w:sz w:val="20"/>
                <w:szCs w:val="20"/>
              </w:rPr>
            </w:pPr>
            <w:r w:rsidRPr="00A56921">
              <w:rPr>
                <w:rFonts w:cs="Times New Roman"/>
                <w:color w:val="auto"/>
                <w:sz w:val="20"/>
                <w:szCs w:val="20"/>
              </w:rPr>
              <w:t>Betriebsbeschreibung gem. AMBO (zB Site Master File)</w:t>
            </w:r>
          </w:p>
          <w:p w:rsidR="00C07A0B" w:rsidRPr="00A56921" w:rsidRDefault="00C07A0B" w:rsidP="00A56921">
            <w:pPr>
              <w:pStyle w:val="Default"/>
              <w:numPr>
                <w:ilvl w:val="0"/>
                <w:numId w:val="17"/>
              </w:numPr>
              <w:ind w:left="992"/>
              <w:rPr>
                <w:rFonts w:cs="Times New Roman"/>
                <w:color w:val="auto"/>
                <w:sz w:val="20"/>
                <w:szCs w:val="20"/>
              </w:rPr>
            </w:pPr>
            <w:r w:rsidRPr="00A56921">
              <w:rPr>
                <w:rFonts w:cs="Times New Roman"/>
                <w:color w:val="auto"/>
                <w:sz w:val="20"/>
                <w:szCs w:val="20"/>
              </w:rPr>
              <w:t>Organigramm</w:t>
            </w:r>
          </w:p>
          <w:p w:rsidR="00C07A0B" w:rsidRPr="00A56921" w:rsidRDefault="00C07A0B" w:rsidP="00A56921">
            <w:pPr>
              <w:pStyle w:val="Default"/>
              <w:numPr>
                <w:ilvl w:val="0"/>
                <w:numId w:val="17"/>
              </w:numPr>
              <w:ind w:left="992"/>
              <w:rPr>
                <w:rFonts w:cs="Times New Roman"/>
                <w:color w:val="auto"/>
                <w:sz w:val="20"/>
                <w:szCs w:val="20"/>
              </w:rPr>
            </w:pPr>
            <w:r w:rsidRPr="00A56921">
              <w:rPr>
                <w:rFonts w:cs="Times New Roman"/>
                <w:color w:val="auto"/>
                <w:sz w:val="20"/>
                <w:szCs w:val="20"/>
              </w:rPr>
              <w:t>Beschreibung von Art und Umfang der (beabsichtigten) Tätigkeit</w:t>
            </w:r>
          </w:p>
          <w:p w:rsidR="00C07A0B" w:rsidRPr="00A738A8" w:rsidRDefault="00C07A0B" w:rsidP="00A738A8">
            <w:pPr>
              <w:pStyle w:val="Default"/>
              <w:numPr>
                <w:ilvl w:val="0"/>
                <w:numId w:val="17"/>
              </w:numPr>
              <w:ind w:left="986" w:hanging="357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A56921">
              <w:rPr>
                <w:rFonts w:cs="Times New Roman"/>
                <w:color w:val="auto"/>
                <w:sz w:val="20"/>
                <w:szCs w:val="20"/>
              </w:rPr>
              <w:t>Liste der qualitätsrelevanten computergestützten Systeme</w:t>
            </w:r>
          </w:p>
          <w:p w:rsidR="0033115E" w:rsidRPr="00A738A8" w:rsidRDefault="0033115E" w:rsidP="00A56921">
            <w:pPr>
              <w:pStyle w:val="Default"/>
              <w:numPr>
                <w:ilvl w:val="0"/>
                <w:numId w:val="17"/>
              </w:numPr>
              <w:spacing w:after="120"/>
              <w:ind w:left="992"/>
              <w:rPr>
                <w:rFonts w:cs="Times New Roman"/>
                <w:color w:val="auto"/>
                <w:sz w:val="20"/>
                <w:szCs w:val="20"/>
              </w:rPr>
            </w:pPr>
            <w:r w:rsidRPr="00A738A8">
              <w:rPr>
                <w:rFonts w:cs="Times New Roman"/>
                <w:color w:val="auto"/>
                <w:sz w:val="20"/>
                <w:szCs w:val="20"/>
              </w:rPr>
              <w:t>Produktliste</w:t>
            </w:r>
          </w:p>
        </w:tc>
      </w:tr>
      <w:tr w:rsidR="003D6EFD" w:rsidRPr="00614190" w:rsidTr="00590B14">
        <w:trPr>
          <w:trHeight w:val="454"/>
          <w:jc w:val="center"/>
        </w:trPr>
        <w:tc>
          <w:tcPr>
            <w:tcW w:w="92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D6EFD" w:rsidRPr="00A56921" w:rsidRDefault="003D6EFD" w:rsidP="00A56921">
            <w:pPr>
              <w:pStyle w:val="Listenabsatz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before="120" w:after="120"/>
              <w:ind w:left="709" w:right="74"/>
              <w:rPr>
                <w:b/>
                <w:szCs w:val="20"/>
              </w:rPr>
            </w:pPr>
            <w:r w:rsidRPr="00A56921">
              <w:rPr>
                <w:szCs w:val="20"/>
              </w:rPr>
              <w:t xml:space="preserve">Qualifikationsnachweis der </w:t>
            </w:r>
            <w:r w:rsidR="00AF1CE7" w:rsidRPr="00A56921">
              <w:rPr>
                <w:szCs w:val="20"/>
              </w:rPr>
              <w:t>s</w:t>
            </w:r>
            <w:r w:rsidRPr="00A56921">
              <w:rPr>
                <w:szCs w:val="20"/>
              </w:rPr>
              <w:t>achkundigen Person gem. § 7 AMBO 2009</w:t>
            </w:r>
          </w:p>
        </w:tc>
      </w:tr>
      <w:tr w:rsidR="003D6EFD" w:rsidRPr="00614190" w:rsidTr="00590B14">
        <w:trPr>
          <w:trHeight w:val="454"/>
          <w:jc w:val="center"/>
        </w:trPr>
        <w:tc>
          <w:tcPr>
            <w:tcW w:w="92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D6EFD" w:rsidRPr="00A56921" w:rsidRDefault="003D6EFD" w:rsidP="00A56921">
            <w:pPr>
              <w:pStyle w:val="Listenabsatz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before="120" w:after="120"/>
              <w:ind w:left="709" w:right="74"/>
              <w:rPr>
                <w:szCs w:val="20"/>
              </w:rPr>
            </w:pPr>
            <w:r w:rsidRPr="00A56921">
              <w:rPr>
                <w:szCs w:val="20"/>
              </w:rPr>
              <w:t>Beschreibung des Dokumentationssystems</w:t>
            </w:r>
          </w:p>
        </w:tc>
      </w:tr>
      <w:tr w:rsidR="00AF1CE7" w:rsidRPr="00614190" w:rsidTr="00590B14">
        <w:trPr>
          <w:trHeight w:val="454"/>
          <w:jc w:val="center"/>
        </w:trPr>
        <w:tc>
          <w:tcPr>
            <w:tcW w:w="92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CE7" w:rsidRPr="00A56921" w:rsidRDefault="00937988" w:rsidP="00A56921">
            <w:pPr>
              <w:pStyle w:val="Listenabsatz"/>
              <w:numPr>
                <w:ilvl w:val="0"/>
                <w:numId w:val="17"/>
              </w:numPr>
              <w:spacing w:before="120"/>
              <w:ind w:left="709"/>
              <w:rPr>
                <w:szCs w:val="20"/>
              </w:rPr>
            </w:pPr>
            <w:r w:rsidRPr="00A56921">
              <w:rPr>
                <w:szCs w:val="20"/>
              </w:rPr>
              <w:t xml:space="preserve">Bei </w:t>
            </w:r>
            <w:r w:rsidR="00AF1CE7" w:rsidRPr="00A56921">
              <w:rPr>
                <w:szCs w:val="20"/>
              </w:rPr>
              <w:t>Tätigkeiten im Auftrag:</w:t>
            </w:r>
          </w:p>
          <w:p w:rsidR="00AF1CE7" w:rsidRPr="00A56921" w:rsidRDefault="00AF1CE7" w:rsidP="00A56921">
            <w:pPr>
              <w:pStyle w:val="Default"/>
              <w:numPr>
                <w:ilvl w:val="0"/>
                <w:numId w:val="17"/>
              </w:numPr>
              <w:spacing w:before="120"/>
              <w:ind w:left="992"/>
              <w:rPr>
                <w:rFonts w:cs="Times New Roman"/>
                <w:color w:val="auto"/>
                <w:sz w:val="20"/>
                <w:szCs w:val="20"/>
              </w:rPr>
            </w:pPr>
            <w:r w:rsidRPr="00A56921">
              <w:rPr>
                <w:rFonts w:cs="Times New Roman"/>
                <w:color w:val="auto"/>
                <w:sz w:val="20"/>
                <w:szCs w:val="20"/>
              </w:rPr>
              <w:t xml:space="preserve">Kopie(n) Verträge mit Abgrenzung der pharmazeutischen Verantwortlichkeiten </w:t>
            </w:r>
          </w:p>
          <w:p w:rsidR="00AF1CE7" w:rsidRPr="00A56921" w:rsidRDefault="00AF1CE7" w:rsidP="0033115E">
            <w:pPr>
              <w:pStyle w:val="Default"/>
              <w:numPr>
                <w:ilvl w:val="0"/>
                <w:numId w:val="17"/>
              </w:numPr>
              <w:spacing w:after="120"/>
              <w:ind w:left="992"/>
              <w:rPr>
                <w:rFonts w:cs="Times New Roman"/>
                <w:color w:val="auto"/>
                <w:sz w:val="20"/>
                <w:szCs w:val="20"/>
              </w:rPr>
            </w:pPr>
            <w:r w:rsidRPr="00A56921">
              <w:rPr>
                <w:rFonts w:cs="Times New Roman"/>
                <w:color w:val="auto"/>
                <w:sz w:val="20"/>
                <w:szCs w:val="20"/>
              </w:rPr>
              <w:t xml:space="preserve">Bei Importen aus Drittländern: </w:t>
            </w:r>
            <w:r w:rsidRPr="00A56921">
              <w:rPr>
                <w:rFonts w:cs="Times New Roman"/>
                <w:color w:val="auto"/>
                <w:sz w:val="20"/>
                <w:szCs w:val="20"/>
              </w:rPr>
              <w:br/>
              <w:t>Bezeichnung und Standort der involvierten Firmen sowie in Kopie die von der jeweiligen Behörde ausgestellte</w:t>
            </w:r>
            <w:r w:rsidR="0033115E">
              <w:rPr>
                <w:rFonts w:cs="Times New Roman"/>
                <w:color w:val="auto"/>
                <w:sz w:val="20"/>
                <w:szCs w:val="20"/>
              </w:rPr>
              <w:t>(n)</w:t>
            </w:r>
            <w:r w:rsidRPr="00A56921">
              <w:rPr>
                <w:rFonts w:cs="Times New Roman"/>
                <w:color w:val="auto"/>
                <w:sz w:val="20"/>
                <w:szCs w:val="20"/>
              </w:rPr>
              <w:t xml:space="preserve"> arzneimittelrechtliche</w:t>
            </w:r>
            <w:r w:rsidR="0033115E">
              <w:rPr>
                <w:rFonts w:cs="Times New Roman"/>
                <w:color w:val="auto"/>
                <w:sz w:val="20"/>
                <w:szCs w:val="20"/>
              </w:rPr>
              <w:t>(n)</w:t>
            </w:r>
            <w:r w:rsidRPr="00A56921">
              <w:rPr>
                <w:rFonts w:cs="Times New Roman"/>
                <w:color w:val="auto"/>
                <w:sz w:val="20"/>
                <w:szCs w:val="20"/>
              </w:rPr>
              <w:t xml:space="preserve"> Betriebsbewilligung</w:t>
            </w:r>
            <w:r w:rsidR="0033115E">
              <w:rPr>
                <w:rFonts w:cs="Times New Roman"/>
                <w:color w:val="auto"/>
                <w:sz w:val="20"/>
                <w:szCs w:val="20"/>
              </w:rPr>
              <w:t>(</w:t>
            </w:r>
            <w:r w:rsidRPr="00A56921">
              <w:rPr>
                <w:rFonts w:cs="Times New Roman"/>
                <w:color w:val="auto"/>
                <w:sz w:val="20"/>
                <w:szCs w:val="20"/>
              </w:rPr>
              <w:t>en</w:t>
            </w:r>
            <w:r w:rsidR="0033115E">
              <w:rPr>
                <w:rFonts w:cs="Times New Roman"/>
                <w:color w:val="auto"/>
                <w:sz w:val="20"/>
                <w:szCs w:val="20"/>
              </w:rPr>
              <w:t>)</w:t>
            </w:r>
            <w:r w:rsidRPr="00A56921">
              <w:rPr>
                <w:rFonts w:cs="Times New Roman"/>
                <w:color w:val="auto"/>
                <w:sz w:val="20"/>
                <w:szCs w:val="20"/>
              </w:rPr>
              <w:t xml:space="preserve"> bzw. gültige GMP-Zertifikate</w:t>
            </w:r>
          </w:p>
        </w:tc>
      </w:tr>
      <w:tr w:rsidR="00B03DE3" w:rsidRPr="00614190" w:rsidTr="00590B14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9286" w:type="dxa"/>
            <w:tcBorders>
              <w:top w:val="single" w:sz="6" w:space="0" w:color="auto"/>
              <w:bottom w:val="single" w:sz="12" w:space="0" w:color="auto"/>
            </w:tcBorders>
          </w:tcPr>
          <w:p w:rsidR="00B03DE3" w:rsidRPr="00A56921" w:rsidRDefault="00B03DE3" w:rsidP="00A56921">
            <w:pPr>
              <w:pStyle w:val="Listenabsatz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before="120" w:after="120"/>
              <w:ind w:left="709" w:right="74"/>
              <w:rPr>
                <w:szCs w:val="20"/>
              </w:rPr>
            </w:pPr>
            <w:r w:rsidRPr="00A56921">
              <w:rPr>
                <w:szCs w:val="20"/>
              </w:rPr>
              <w:t xml:space="preserve">Bei Zulassungsinhabern: Beschreibung des Pharmakovigilanzsystems </w:t>
            </w:r>
            <w:r w:rsidR="00323D4F">
              <w:rPr>
                <w:szCs w:val="20"/>
              </w:rPr>
              <w:br/>
            </w:r>
            <w:r w:rsidRPr="00A56921">
              <w:rPr>
                <w:szCs w:val="20"/>
              </w:rPr>
              <w:t>(vgl. PhVO 2006 § 10 (4))</w:t>
            </w:r>
          </w:p>
        </w:tc>
      </w:tr>
    </w:tbl>
    <w:p w:rsidR="00374323" w:rsidRPr="00763EA6" w:rsidRDefault="00374323">
      <w:pPr>
        <w:pStyle w:val="Default"/>
        <w:rPr>
          <w:rFonts w:cs="Times New Roman"/>
          <w:b/>
          <w:color w:val="auto"/>
          <w:sz w:val="22"/>
          <w:szCs w:val="22"/>
        </w:rPr>
      </w:pPr>
    </w:p>
    <w:tbl>
      <w:tblPr>
        <w:tblStyle w:val="Tabellenraster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C07A0B" w:rsidRPr="00C07A0B" w:rsidTr="00763EA6">
        <w:trPr>
          <w:trHeight w:val="454"/>
          <w:jc w:val="center"/>
        </w:trPr>
        <w:tc>
          <w:tcPr>
            <w:tcW w:w="9286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07A0B" w:rsidRPr="00763EA6" w:rsidRDefault="00C07A0B" w:rsidP="00763EA6">
            <w:pPr>
              <w:pStyle w:val="Default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9D1FB0">
              <w:rPr>
                <w:rFonts w:cs="Times New Roman"/>
                <w:b/>
                <w:color w:val="auto"/>
                <w:sz w:val="22"/>
                <w:szCs w:val="22"/>
              </w:rPr>
              <w:t>Bei Tätigkeiten über die Cha</w:t>
            </w:r>
            <w:r w:rsidR="00B75BE0">
              <w:rPr>
                <w:rFonts w:cs="Times New Roman"/>
                <w:b/>
                <w:color w:val="auto"/>
                <w:sz w:val="22"/>
                <w:szCs w:val="22"/>
              </w:rPr>
              <w:t>rgenfreigabe hinaus sind darüber</w:t>
            </w:r>
            <w:r w:rsidR="006E6930">
              <w:rPr>
                <w:rFonts w:cs="Times New Roman"/>
                <w:b/>
                <w:color w:val="auto"/>
                <w:sz w:val="22"/>
                <w:szCs w:val="22"/>
              </w:rPr>
              <w:t xml:space="preserve"> </w:t>
            </w:r>
            <w:r w:rsidR="00B75BE0">
              <w:rPr>
                <w:rFonts w:cs="Times New Roman"/>
                <w:b/>
                <w:color w:val="auto"/>
                <w:sz w:val="22"/>
                <w:szCs w:val="22"/>
              </w:rPr>
              <w:t>hinaus</w:t>
            </w:r>
            <w:r w:rsidRPr="009D1FB0">
              <w:rPr>
                <w:rFonts w:cs="Times New Roman"/>
                <w:b/>
                <w:color w:val="auto"/>
                <w:sz w:val="22"/>
                <w:szCs w:val="22"/>
              </w:rPr>
              <w:t xml:space="preserve"> folgende Unterlagen beizubringen:</w:t>
            </w:r>
          </w:p>
        </w:tc>
      </w:tr>
      <w:tr w:rsidR="00374323" w:rsidRPr="00614190" w:rsidTr="00763EA6">
        <w:trPr>
          <w:trHeight w:val="454"/>
          <w:jc w:val="center"/>
        </w:trPr>
        <w:tc>
          <w:tcPr>
            <w:tcW w:w="9286" w:type="dxa"/>
            <w:tcBorders>
              <w:top w:val="single" w:sz="6" w:space="0" w:color="auto"/>
            </w:tcBorders>
            <w:vAlign w:val="center"/>
          </w:tcPr>
          <w:p w:rsidR="0033115E" w:rsidRPr="0062638A" w:rsidRDefault="0033115E" w:rsidP="0033115E">
            <w:pPr>
              <w:pStyle w:val="Listenabsatz"/>
              <w:numPr>
                <w:ilvl w:val="0"/>
                <w:numId w:val="20"/>
              </w:numPr>
              <w:spacing w:before="120" w:line="280" w:lineRule="exact"/>
              <w:rPr>
                <w:szCs w:val="20"/>
              </w:rPr>
            </w:pPr>
            <w:r w:rsidRPr="0062638A">
              <w:rPr>
                <w:szCs w:val="20"/>
              </w:rPr>
              <w:t>Betriebsräume</w:t>
            </w:r>
            <w:r>
              <w:rPr>
                <w:szCs w:val="20"/>
              </w:rPr>
              <w:t xml:space="preserve"> und Ausrüstung</w:t>
            </w:r>
            <w:r w:rsidRPr="0062638A">
              <w:rPr>
                <w:szCs w:val="20"/>
              </w:rPr>
              <w:t>:</w:t>
            </w:r>
          </w:p>
          <w:p w:rsidR="0033115E" w:rsidRPr="006A634C" w:rsidRDefault="0033115E" w:rsidP="0033115E">
            <w:pPr>
              <w:pStyle w:val="Default"/>
              <w:numPr>
                <w:ilvl w:val="0"/>
                <w:numId w:val="21"/>
              </w:numPr>
              <w:spacing w:before="120"/>
              <w:ind w:left="1066" w:hanging="357"/>
              <w:rPr>
                <w:rFonts w:cs="Times New Roman"/>
                <w:color w:val="auto"/>
                <w:sz w:val="20"/>
                <w:szCs w:val="20"/>
              </w:rPr>
            </w:pPr>
            <w:r w:rsidRPr="0062638A">
              <w:rPr>
                <w:sz w:val="20"/>
                <w:szCs w:val="20"/>
              </w:rPr>
              <w:t>Lage der Betriebsräume</w:t>
            </w:r>
          </w:p>
          <w:p w:rsidR="0033115E" w:rsidRPr="0062638A" w:rsidRDefault="0033115E" w:rsidP="0033115E">
            <w:pPr>
              <w:pStyle w:val="Default"/>
              <w:numPr>
                <w:ilvl w:val="0"/>
                <w:numId w:val="21"/>
              </w:numPr>
              <w:ind w:left="1066" w:hanging="357"/>
              <w:rPr>
                <w:rFonts w:cs="Times New Roman"/>
                <w:color w:val="auto"/>
                <w:sz w:val="20"/>
                <w:szCs w:val="20"/>
              </w:rPr>
            </w:pPr>
            <w:r w:rsidRPr="0062638A">
              <w:rPr>
                <w:rFonts w:cs="Times New Roman"/>
                <w:color w:val="auto"/>
                <w:sz w:val="20"/>
                <w:szCs w:val="20"/>
              </w:rPr>
              <w:t xml:space="preserve">Beschreibung der 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Größe, </w:t>
            </w:r>
            <w:r w:rsidRPr="0062638A">
              <w:rPr>
                <w:rFonts w:cs="Times New Roman"/>
                <w:color w:val="auto"/>
                <w:sz w:val="20"/>
                <w:szCs w:val="20"/>
              </w:rPr>
              <w:t>Beschaffenheit und Qualifizierung der Betriebsräume</w:t>
            </w:r>
          </w:p>
          <w:p w:rsidR="0033115E" w:rsidRPr="0062638A" w:rsidRDefault="0033115E" w:rsidP="0033115E">
            <w:pPr>
              <w:pStyle w:val="Default"/>
              <w:numPr>
                <w:ilvl w:val="0"/>
                <w:numId w:val="21"/>
              </w:numPr>
              <w:rPr>
                <w:rFonts w:cs="Times New Roman"/>
                <w:color w:val="auto"/>
                <w:sz w:val="20"/>
                <w:szCs w:val="20"/>
              </w:rPr>
            </w:pPr>
            <w:r w:rsidRPr="0062638A">
              <w:rPr>
                <w:rFonts w:cs="Times New Roman"/>
                <w:color w:val="auto"/>
                <w:sz w:val="20"/>
                <w:szCs w:val="20"/>
              </w:rPr>
              <w:t>Widmung / Raumwidmungsplan für jedes Stockwerk (Verwendungszweck!)</w:t>
            </w:r>
          </w:p>
          <w:p w:rsidR="0033115E" w:rsidRPr="007A4A78" w:rsidRDefault="0033115E" w:rsidP="0033115E">
            <w:pPr>
              <w:pStyle w:val="Default"/>
              <w:numPr>
                <w:ilvl w:val="0"/>
                <w:numId w:val="21"/>
              </w:numPr>
              <w:rPr>
                <w:rFonts w:cs="Times New Roman"/>
                <w:color w:val="auto"/>
                <w:sz w:val="20"/>
                <w:szCs w:val="20"/>
              </w:rPr>
            </w:pPr>
            <w:r w:rsidRPr="0062638A">
              <w:rPr>
                <w:sz w:val="20"/>
                <w:szCs w:val="20"/>
              </w:rPr>
              <w:t>Personal- und Materialfluss</w:t>
            </w:r>
            <w:r>
              <w:rPr>
                <w:sz w:val="20"/>
                <w:szCs w:val="20"/>
              </w:rPr>
              <w:t>pläne</w:t>
            </w:r>
          </w:p>
          <w:p w:rsidR="00374323" w:rsidRPr="00A56921" w:rsidRDefault="0033115E" w:rsidP="0033115E">
            <w:pPr>
              <w:pStyle w:val="Default"/>
              <w:numPr>
                <w:ilvl w:val="0"/>
                <w:numId w:val="19"/>
              </w:numPr>
              <w:spacing w:after="120"/>
              <w:ind w:left="993" w:hanging="283"/>
              <w:rPr>
                <w:rFonts w:cs="Times New Roman"/>
                <w:color w:val="auto"/>
                <w:sz w:val="20"/>
                <w:szCs w:val="20"/>
              </w:rPr>
            </w:pPr>
            <w:r w:rsidRPr="0062638A">
              <w:rPr>
                <w:szCs w:val="20"/>
              </w:rPr>
              <w:t>Ausstattung und Qualifizierung der zur Herstellung / Kontrolle / Lagerung der Produkte erforderlichen Geräte und Ausrüstung</w:t>
            </w:r>
          </w:p>
        </w:tc>
      </w:tr>
    </w:tbl>
    <w:p w:rsidR="00A96510" w:rsidRDefault="00A96510" w:rsidP="003D6EFD">
      <w:pPr>
        <w:pStyle w:val="Default"/>
        <w:rPr>
          <w:rFonts w:cs="Times New Roman"/>
          <w:color w:val="auto"/>
          <w:sz w:val="20"/>
          <w:szCs w:val="20"/>
        </w:rPr>
      </w:pPr>
    </w:p>
    <w:p w:rsidR="00B75BE0" w:rsidRDefault="00B75BE0" w:rsidP="003D6EFD">
      <w:pPr>
        <w:pStyle w:val="Default"/>
        <w:rPr>
          <w:rFonts w:cs="Times New Roman"/>
          <w:color w:val="auto"/>
          <w:sz w:val="20"/>
          <w:szCs w:val="20"/>
        </w:rPr>
      </w:pPr>
      <w:bookmarkStart w:id="0" w:name="_GoBack"/>
      <w:bookmarkEnd w:id="0"/>
    </w:p>
    <w:sectPr w:rsidR="00B75BE0" w:rsidSect="00763EA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2807" w:right="1134" w:bottom="1134" w:left="1134" w:header="624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3F6" w:rsidRDefault="003F63F6">
      <w:r>
        <w:separator/>
      </w:r>
    </w:p>
  </w:endnote>
  <w:endnote w:type="continuationSeparator" w:id="0">
    <w:p w:rsidR="003F63F6" w:rsidRDefault="003F6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68" w:type="dxa"/>
      </w:tblCellMar>
      <w:tblLook w:val="00A0" w:firstRow="1" w:lastRow="0" w:firstColumn="1" w:lastColumn="0" w:noHBand="0" w:noVBand="0"/>
    </w:tblPr>
    <w:tblGrid>
      <w:gridCol w:w="3249"/>
      <w:gridCol w:w="3249"/>
      <w:gridCol w:w="2966"/>
    </w:tblGrid>
    <w:tr w:rsidR="003F63F6">
      <w:trPr>
        <w:trHeight w:val="70"/>
      </w:trPr>
      <w:tc>
        <w:tcPr>
          <w:tcW w:w="3249" w:type="dxa"/>
        </w:tcPr>
        <w:p w:rsidR="003F63F6" w:rsidRPr="003D6EFD" w:rsidRDefault="003F63F6" w:rsidP="00EE5BA9">
          <w:pPr>
            <w:pStyle w:val="Fuzeile"/>
            <w:rPr>
              <w:sz w:val="14"/>
              <w:szCs w:val="14"/>
            </w:rPr>
          </w:pPr>
          <w:r w:rsidRPr="003D6EFD">
            <w:rPr>
              <w:rFonts w:cs="Tahoma"/>
              <w:sz w:val="14"/>
              <w:szCs w:val="14"/>
              <w:lang w:val="fr-FR"/>
            </w:rPr>
            <w:t>F_INS_VIE_</w:t>
          </w:r>
          <w:r>
            <w:rPr>
              <w:rFonts w:cs="Tahoma"/>
              <w:sz w:val="14"/>
              <w:szCs w:val="14"/>
              <w:lang w:val="fr-FR"/>
            </w:rPr>
            <w:t>GMDP</w:t>
          </w:r>
          <w:r w:rsidRPr="003D6EFD">
            <w:rPr>
              <w:rFonts w:cs="Tahoma"/>
              <w:sz w:val="14"/>
              <w:szCs w:val="14"/>
              <w:lang w:val="fr-FR"/>
            </w:rPr>
            <w:t>_I05_</w:t>
          </w:r>
          <w:r>
            <w:rPr>
              <w:rFonts w:cs="Tahoma"/>
              <w:sz w:val="14"/>
              <w:szCs w:val="14"/>
              <w:lang w:val="fr-FR"/>
            </w:rPr>
            <w:t>11</w:t>
          </w:r>
        </w:p>
      </w:tc>
      <w:tc>
        <w:tcPr>
          <w:tcW w:w="3249" w:type="dxa"/>
        </w:tcPr>
        <w:p w:rsidR="003F63F6" w:rsidRPr="00C91DCF" w:rsidRDefault="003F63F6" w:rsidP="00A738A8">
          <w:pPr>
            <w:pStyle w:val="Fuzeile"/>
            <w:ind w:right="-102"/>
            <w:jc w:val="center"/>
            <w:rPr>
              <w:sz w:val="14"/>
            </w:rPr>
          </w:pPr>
          <w:r>
            <w:rPr>
              <w:sz w:val="14"/>
            </w:rPr>
            <w:t xml:space="preserve">Gültig ab: </w:t>
          </w:r>
          <w:r w:rsidR="00A738A8">
            <w:rPr>
              <w:sz w:val="14"/>
            </w:rPr>
            <w:t>28.06.2021</w:t>
          </w:r>
        </w:p>
      </w:tc>
      <w:tc>
        <w:tcPr>
          <w:tcW w:w="2966" w:type="dxa"/>
        </w:tcPr>
        <w:p w:rsidR="003F63F6" w:rsidRPr="00C91DCF" w:rsidRDefault="003F63F6" w:rsidP="00235130">
          <w:pPr>
            <w:pStyle w:val="Fuzeile"/>
            <w:jc w:val="right"/>
            <w:rPr>
              <w:sz w:val="14"/>
            </w:rPr>
          </w:pP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PAGE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 w:rsidR="00A738A8">
            <w:rPr>
              <w:rStyle w:val="Seitenzahl"/>
              <w:noProof/>
              <w:sz w:val="14"/>
            </w:rPr>
            <w:t>1</w:t>
          </w:r>
          <w:r w:rsidRPr="00C91DCF">
            <w:rPr>
              <w:rStyle w:val="Seitenzahl"/>
              <w:sz w:val="14"/>
            </w:rPr>
            <w:fldChar w:fldCharType="end"/>
          </w:r>
          <w:r w:rsidRPr="00C91DCF">
            <w:rPr>
              <w:rStyle w:val="Seitenzahl"/>
              <w:sz w:val="14"/>
            </w:rPr>
            <w:t xml:space="preserve"> von </w:t>
          </w: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NUMPAGES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 w:rsidR="00A738A8">
            <w:rPr>
              <w:rStyle w:val="Seitenzahl"/>
              <w:noProof/>
              <w:sz w:val="14"/>
            </w:rPr>
            <w:t>1</w:t>
          </w:r>
          <w:r w:rsidRPr="00C91DCF">
            <w:rPr>
              <w:rStyle w:val="Seitenzahl"/>
              <w:sz w:val="14"/>
            </w:rPr>
            <w:fldChar w:fldCharType="end"/>
          </w:r>
        </w:p>
      </w:tc>
    </w:tr>
  </w:tbl>
  <w:p w:rsidR="003F63F6" w:rsidRPr="003A634A" w:rsidRDefault="003F63F6">
    <w:pPr>
      <w:pStyle w:val="Fuzeile"/>
      <w:rPr>
        <w:rFonts w:ascii="Helvetica" w:hAnsi="Helvetica"/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3249"/>
      <w:gridCol w:w="3249"/>
      <w:gridCol w:w="2682"/>
      <w:gridCol w:w="709"/>
    </w:tblGrid>
    <w:tr w:rsidR="003F63F6">
      <w:tc>
        <w:tcPr>
          <w:tcW w:w="9180" w:type="dxa"/>
          <w:gridSpan w:val="3"/>
        </w:tcPr>
        <w:p w:rsidR="003F63F6" w:rsidRPr="00C91DCF" w:rsidRDefault="003F63F6">
          <w:pPr>
            <w:pStyle w:val="Fuzeile"/>
            <w:rPr>
              <w:b/>
              <w:sz w:val="14"/>
            </w:rPr>
          </w:pPr>
          <w:r w:rsidRPr="00C91DCF">
            <w:rPr>
              <w:b/>
              <w:sz w:val="14"/>
            </w:rPr>
            <w:t>Österreichische Agentur für Gesundheit und Ernährungssicherheit GmbH</w:t>
          </w:r>
        </w:p>
      </w:tc>
      <w:tc>
        <w:tcPr>
          <w:tcW w:w="709" w:type="dxa"/>
          <w:vMerge w:val="restart"/>
        </w:tcPr>
        <w:p w:rsidR="003F63F6" w:rsidRPr="009E0C5B" w:rsidRDefault="003F63F6" w:rsidP="00235130">
          <w:pPr>
            <w:pStyle w:val="Fuzeile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2A3FD75" wp14:editId="683F2A13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360680" cy="410210"/>
                <wp:effectExtent l="0" t="0" r="1270" b="8890"/>
                <wp:wrapNone/>
                <wp:docPr id="10" name="Bild 13" descr="zbundesadler-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3" descr="zbundesadler-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680" cy="410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3F63F6">
      <w:tc>
        <w:tcPr>
          <w:tcW w:w="9180" w:type="dxa"/>
          <w:gridSpan w:val="3"/>
        </w:tcPr>
        <w:p w:rsidR="003F63F6" w:rsidRPr="00C91DCF" w:rsidRDefault="003F63F6">
          <w:pPr>
            <w:pStyle w:val="Fuzeile"/>
            <w:rPr>
              <w:sz w:val="14"/>
            </w:rPr>
          </w:pPr>
          <w:r w:rsidRPr="00C91DCF">
            <w:rPr>
              <w:sz w:val="14"/>
            </w:rPr>
            <w:t>Spargelfeldstraße 191 l A-1220 Wien l www.ages.at</w:t>
          </w:r>
        </w:p>
      </w:tc>
      <w:tc>
        <w:tcPr>
          <w:tcW w:w="709" w:type="dxa"/>
          <w:vMerge/>
        </w:tcPr>
        <w:p w:rsidR="003F63F6" w:rsidRDefault="003F63F6">
          <w:pPr>
            <w:pStyle w:val="Fuzeile"/>
          </w:pPr>
        </w:p>
      </w:tc>
    </w:tr>
    <w:tr w:rsidR="003F63F6">
      <w:tc>
        <w:tcPr>
          <w:tcW w:w="9180" w:type="dxa"/>
          <w:gridSpan w:val="3"/>
        </w:tcPr>
        <w:p w:rsidR="003F63F6" w:rsidRPr="00C91DCF" w:rsidRDefault="003F63F6">
          <w:pPr>
            <w:pStyle w:val="Fuzeile"/>
            <w:rPr>
              <w:sz w:val="14"/>
            </w:rPr>
          </w:pPr>
          <w:r w:rsidRPr="00C91DCF">
            <w:rPr>
              <w:sz w:val="14"/>
            </w:rPr>
            <w:t>DVR: 0014541 l Registergericht: Handelsgericht Wien l Firmenbuch: FN 223056z</w:t>
          </w:r>
        </w:p>
      </w:tc>
      <w:tc>
        <w:tcPr>
          <w:tcW w:w="709" w:type="dxa"/>
          <w:vMerge/>
        </w:tcPr>
        <w:p w:rsidR="003F63F6" w:rsidRDefault="003F63F6">
          <w:pPr>
            <w:pStyle w:val="Fuzeile"/>
          </w:pPr>
        </w:p>
      </w:tc>
    </w:tr>
    <w:tr w:rsidR="003F63F6" w:rsidRPr="0033115E">
      <w:tc>
        <w:tcPr>
          <w:tcW w:w="9180" w:type="dxa"/>
          <w:gridSpan w:val="3"/>
        </w:tcPr>
        <w:p w:rsidR="003F63F6" w:rsidRPr="00841B04" w:rsidRDefault="003F63F6">
          <w:pPr>
            <w:pStyle w:val="Fuzeile"/>
            <w:rPr>
              <w:sz w:val="14"/>
              <w:lang w:val="en-GB"/>
            </w:rPr>
          </w:pPr>
          <w:r w:rsidRPr="00841B04">
            <w:rPr>
              <w:sz w:val="14"/>
              <w:lang w:val="en-GB"/>
            </w:rPr>
            <w:t>Konto Nr.: 96.006.506 l BLZ: 60000 l IBAN: AT586000000096006506 l UID: ATU 54088605</w:t>
          </w:r>
        </w:p>
      </w:tc>
      <w:tc>
        <w:tcPr>
          <w:tcW w:w="709" w:type="dxa"/>
          <w:vMerge/>
        </w:tcPr>
        <w:p w:rsidR="003F63F6" w:rsidRPr="00841B04" w:rsidRDefault="003F63F6">
          <w:pPr>
            <w:pStyle w:val="Fuzeile"/>
            <w:rPr>
              <w:lang w:val="en-GB"/>
            </w:rPr>
          </w:pPr>
        </w:p>
      </w:tc>
    </w:tr>
    <w:tr w:rsidR="003F63F6" w:rsidRPr="0033115E">
      <w:trPr>
        <w:trHeight w:val="56"/>
      </w:trPr>
      <w:tc>
        <w:tcPr>
          <w:tcW w:w="9180" w:type="dxa"/>
          <w:gridSpan w:val="3"/>
        </w:tcPr>
        <w:p w:rsidR="003F63F6" w:rsidRPr="00841B04" w:rsidRDefault="003F63F6">
          <w:pPr>
            <w:pStyle w:val="Fuzeile"/>
            <w:rPr>
              <w:sz w:val="2"/>
              <w:lang w:val="en-GB"/>
            </w:rPr>
          </w:pPr>
        </w:p>
      </w:tc>
      <w:tc>
        <w:tcPr>
          <w:tcW w:w="709" w:type="dxa"/>
          <w:vMerge/>
        </w:tcPr>
        <w:p w:rsidR="003F63F6" w:rsidRPr="00970CD0" w:rsidRDefault="003F63F6" w:rsidP="00235130">
          <w:pPr>
            <w:pStyle w:val="Fuzeile"/>
            <w:jc w:val="right"/>
            <w:rPr>
              <w:rStyle w:val="Seitenzahl"/>
              <w:lang w:val="en-GB"/>
            </w:rPr>
          </w:pPr>
        </w:p>
      </w:tc>
    </w:tr>
    <w:tr w:rsidR="003F63F6">
      <w:trPr>
        <w:trHeight w:val="70"/>
      </w:trPr>
      <w:tc>
        <w:tcPr>
          <w:tcW w:w="3249" w:type="dxa"/>
        </w:tcPr>
        <w:p w:rsidR="003F63F6" w:rsidRPr="00C91DCF" w:rsidRDefault="003F63F6">
          <w:pPr>
            <w:pStyle w:val="Fuzeile"/>
            <w:rPr>
              <w:sz w:val="14"/>
            </w:rPr>
          </w:pPr>
          <w:r w:rsidRPr="00C91DCF">
            <w:rPr>
              <w:sz w:val="14"/>
            </w:rPr>
            <w:t>QM-Zeile</w:t>
          </w:r>
        </w:p>
      </w:tc>
      <w:tc>
        <w:tcPr>
          <w:tcW w:w="3249" w:type="dxa"/>
        </w:tcPr>
        <w:p w:rsidR="003F63F6" w:rsidRPr="00C91DCF" w:rsidRDefault="003F63F6" w:rsidP="00235130">
          <w:pPr>
            <w:pStyle w:val="Fuzeile"/>
            <w:ind w:right="-102"/>
            <w:jc w:val="center"/>
            <w:rPr>
              <w:sz w:val="14"/>
            </w:rPr>
          </w:pPr>
          <w:r w:rsidRPr="00C91DCF">
            <w:rPr>
              <w:sz w:val="14"/>
            </w:rPr>
            <w:t>Gültig ab:</w:t>
          </w:r>
          <w:r>
            <w:rPr>
              <w:sz w:val="14"/>
            </w:rPr>
            <w:t xml:space="preserve"> 01.01.09</w:t>
          </w:r>
        </w:p>
      </w:tc>
      <w:tc>
        <w:tcPr>
          <w:tcW w:w="3391" w:type="dxa"/>
          <w:gridSpan w:val="2"/>
        </w:tcPr>
        <w:p w:rsidR="003F63F6" w:rsidRPr="00C91DCF" w:rsidRDefault="003F63F6" w:rsidP="00235130">
          <w:pPr>
            <w:pStyle w:val="Fuzeile"/>
            <w:jc w:val="right"/>
            <w:rPr>
              <w:sz w:val="14"/>
            </w:rPr>
          </w:pP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PAGE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>
            <w:rPr>
              <w:rStyle w:val="Seitenzahl"/>
              <w:sz w:val="14"/>
            </w:rPr>
            <w:t>1</w:t>
          </w:r>
          <w:r w:rsidRPr="00C91DCF">
            <w:rPr>
              <w:rStyle w:val="Seitenzahl"/>
              <w:sz w:val="14"/>
            </w:rPr>
            <w:fldChar w:fldCharType="end"/>
          </w:r>
          <w:r w:rsidRPr="00C91DCF">
            <w:rPr>
              <w:rStyle w:val="Seitenzahl"/>
              <w:sz w:val="14"/>
            </w:rPr>
            <w:t xml:space="preserve"> von </w:t>
          </w: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NUMPAGES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 w:rsidR="00E50590">
            <w:rPr>
              <w:rStyle w:val="Seitenzahl"/>
              <w:noProof/>
              <w:sz w:val="14"/>
            </w:rPr>
            <w:t>5</w:t>
          </w:r>
          <w:r w:rsidRPr="00C91DCF">
            <w:rPr>
              <w:rStyle w:val="Seitenzahl"/>
              <w:sz w:val="14"/>
            </w:rPr>
            <w:fldChar w:fldCharType="end"/>
          </w:r>
        </w:p>
      </w:tc>
    </w:tr>
  </w:tbl>
  <w:p w:rsidR="003F63F6" w:rsidRDefault="003F63F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3F6" w:rsidRDefault="003F63F6">
      <w:r>
        <w:separator/>
      </w:r>
    </w:p>
  </w:footnote>
  <w:footnote w:type="continuationSeparator" w:id="0">
    <w:p w:rsidR="003F63F6" w:rsidRDefault="003F6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65" w:type="dxa"/>
      <w:tblInd w:w="-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Briefkopf"/>
      <w:tblDescription w:val="Zweispaltige Tabelle; im linken Feld die Organisationsdaten, im rechten das Firmenlogo."/>
    </w:tblPr>
    <w:tblGrid>
      <w:gridCol w:w="4437"/>
      <w:gridCol w:w="5528"/>
    </w:tblGrid>
    <w:tr w:rsidR="003F63F6" w:rsidTr="00A56921">
      <w:trPr>
        <w:tblHeader/>
      </w:trPr>
      <w:tc>
        <w:tcPr>
          <w:tcW w:w="4437" w:type="dxa"/>
          <w:tcBorders>
            <w:top w:val="nil"/>
            <w:left w:val="nil"/>
            <w:right w:val="nil"/>
          </w:tcBorders>
          <w:vAlign w:val="center"/>
        </w:tcPr>
        <w:p w:rsidR="003F63F6" w:rsidRPr="00932B6D" w:rsidRDefault="003F63F6" w:rsidP="0000125D">
          <w:pPr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44D07A1D" wp14:editId="0CE9911E">
                <wp:extent cx="2380890" cy="832801"/>
                <wp:effectExtent l="0" t="0" r="635" b="5715"/>
                <wp:docPr id="4" name="Grafik 4" descr="Logo des BASG (Bundesamt für Sicherheit im Gesundheitswesen)" title="BASG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ASG_2015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275" cy="8448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nil"/>
            <w:left w:val="nil"/>
            <w:right w:val="nil"/>
          </w:tcBorders>
          <w:vAlign w:val="center"/>
        </w:tcPr>
        <w:p w:rsidR="003F63F6" w:rsidRDefault="003F63F6" w:rsidP="0000125D">
          <w:pPr>
            <w:ind w:right="283"/>
            <w:jc w:val="right"/>
            <w:rPr>
              <w:sz w:val="16"/>
              <w:szCs w:val="16"/>
            </w:rPr>
          </w:pPr>
          <w:r w:rsidRPr="00AE4F26">
            <w:rPr>
              <w:sz w:val="16"/>
              <w:szCs w:val="16"/>
            </w:rPr>
            <w:t>BASG / AGES MEA</w:t>
          </w:r>
          <w:r w:rsidRPr="00AE4F26">
            <w:rPr>
              <w:sz w:val="16"/>
              <w:szCs w:val="16"/>
            </w:rPr>
            <w:br/>
            <w:t>Institut Überwachung</w:t>
          </w:r>
        </w:p>
        <w:p w:rsidR="003F63F6" w:rsidRDefault="003F63F6" w:rsidP="0000125D">
          <w:pPr>
            <w:ind w:right="283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Abteilung Gute Herstellungspraxis</w:t>
          </w:r>
        </w:p>
        <w:p w:rsidR="003F63F6" w:rsidRDefault="003F63F6" w:rsidP="0000125D">
          <w:pPr>
            <w:ind w:right="283"/>
            <w:jc w:val="right"/>
            <w:rPr>
              <w:sz w:val="16"/>
              <w:szCs w:val="16"/>
            </w:rPr>
          </w:pPr>
          <w:r w:rsidRPr="00AE4F26">
            <w:rPr>
              <w:sz w:val="16"/>
              <w:szCs w:val="16"/>
            </w:rPr>
            <w:t xml:space="preserve">Traiseng. </w:t>
          </w:r>
          <w:r>
            <w:rPr>
              <w:sz w:val="16"/>
              <w:szCs w:val="16"/>
            </w:rPr>
            <w:t>5, 1200 Wien, Österreich</w:t>
          </w:r>
        </w:p>
        <w:p w:rsidR="003F63F6" w:rsidRPr="00932B6D" w:rsidRDefault="003F63F6" w:rsidP="0000125D">
          <w:pPr>
            <w:ind w:right="283"/>
            <w:jc w:val="right"/>
            <w:rPr>
              <w:sz w:val="2"/>
              <w:szCs w:val="2"/>
            </w:rPr>
          </w:pPr>
        </w:p>
      </w:tc>
    </w:tr>
    <w:tr w:rsidR="003F63F6" w:rsidTr="00A56921">
      <w:trPr>
        <w:trHeight w:val="567"/>
        <w:tblHeader/>
      </w:trPr>
      <w:tc>
        <w:tcPr>
          <w:tcW w:w="9965" w:type="dxa"/>
          <w:gridSpan w:val="2"/>
          <w:vAlign w:val="center"/>
        </w:tcPr>
        <w:p w:rsidR="003F63F6" w:rsidRPr="00A56921" w:rsidRDefault="003F63F6" w:rsidP="00A56921">
          <w:pPr>
            <w:ind w:right="283"/>
            <w:jc w:val="center"/>
            <w:rPr>
              <w:sz w:val="22"/>
              <w:szCs w:val="22"/>
            </w:rPr>
          </w:pPr>
          <w:r w:rsidRPr="00A56921">
            <w:rPr>
              <w:sz w:val="22"/>
              <w:szCs w:val="22"/>
            </w:rPr>
            <w:t>BEIZUBRINGENDE UNTERLAGEN ZUR ERLANGUNG EINER BETRIEBSBEWILLIGUNG:</w:t>
          </w:r>
        </w:p>
        <w:p w:rsidR="003F63F6" w:rsidRPr="00A56921" w:rsidRDefault="003F63F6" w:rsidP="00A56921">
          <w:pPr>
            <w:ind w:right="283"/>
            <w:jc w:val="center"/>
            <w:rPr>
              <w:sz w:val="22"/>
              <w:szCs w:val="22"/>
            </w:rPr>
          </w:pPr>
          <w:r w:rsidRPr="00A56921">
            <w:rPr>
              <w:sz w:val="22"/>
              <w:szCs w:val="22"/>
            </w:rPr>
            <w:t xml:space="preserve">DOKUMENTATION </w:t>
          </w:r>
          <w:r w:rsidRPr="00A56921">
            <w:rPr>
              <w:b/>
              <w:sz w:val="22"/>
              <w:szCs w:val="22"/>
            </w:rPr>
            <w:t>HERSTELLUNG, KONTROLLE UND IMPORT VON ARZNEIMITTELN</w:t>
          </w:r>
        </w:p>
      </w:tc>
    </w:tr>
  </w:tbl>
  <w:p w:rsidR="003F63F6" w:rsidRDefault="003F63F6" w:rsidP="00235130">
    <w:pPr>
      <w:pStyle w:val="Kopfzeile"/>
      <w:ind w:left="-6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601" w:type="dxa"/>
      <w:tblLook w:val="00A0" w:firstRow="1" w:lastRow="0" w:firstColumn="1" w:lastColumn="0" w:noHBand="0" w:noVBand="0"/>
    </w:tblPr>
    <w:tblGrid>
      <w:gridCol w:w="10232"/>
    </w:tblGrid>
    <w:tr w:rsidR="003F63F6">
      <w:tc>
        <w:tcPr>
          <w:tcW w:w="10232" w:type="dxa"/>
        </w:tcPr>
        <w:p w:rsidR="003F63F6" w:rsidRPr="00460489" w:rsidRDefault="003F63F6" w:rsidP="00235130">
          <w:pPr>
            <w:pStyle w:val="Kopfzeile"/>
            <w:ind w:left="-79"/>
          </w:pPr>
          <w:r>
            <w:rPr>
              <w:lang w:val="de-DE" w:eastAsia="de-DE"/>
            </w:rPr>
            <w:drawing>
              <wp:anchor distT="0" distB="0" distL="114300" distR="114300" simplePos="0" relativeHeight="251658240" behindDoc="1" locked="0" layoutInCell="1" allowOverlap="1" wp14:anchorId="28077AF6" wp14:editId="4204F773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448435" cy="851535"/>
                <wp:effectExtent l="0" t="0" r="0" b="5715"/>
                <wp:wrapNone/>
                <wp:docPr id="9" name="Bild 14" descr="AGES Logo 2c_4c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4" descr="AGES Logo 2c_4c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8435" cy="851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lang w:val="de-DE" w:eastAsia="de-DE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1" layoutInCell="0" allowOverlap="1" wp14:anchorId="5395C693" wp14:editId="33EFE067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7200899</wp:posOffset>
                    </wp:positionV>
                    <wp:extent cx="179705" cy="0"/>
                    <wp:effectExtent l="0" t="0" r="10795" b="19050"/>
                    <wp:wrapNone/>
                    <wp:docPr id="3" name="Lin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01CC02D" id="Line 9" o:spid="_x0000_s1026" style="position:absolute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567pt" to="14.15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" o:allowincell="f" strokeweight=".25pt">
                    <w10:wrap anchorx="page" anchory="page"/>
                    <w10:anchorlock/>
                  </v:line>
                </w:pict>
              </mc:Fallback>
            </mc:AlternateContent>
          </w:r>
          <w:r>
            <w:rPr>
              <w:lang w:val="de-DE" w:eastAsia="de-DE"/>
            </w:rPr>
            <mc:AlternateContent>
              <mc:Choice Requires="wps">
                <w:drawing>
                  <wp:anchor distT="4294967295" distB="4294967295" distL="114300" distR="114300" simplePos="0" relativeHeight="251656192" behindDoc="0" locked="1" layoutInCell="1" allowOverlap="0" wp14:anchorId="14809195" wp14:editId="235DC384">
                    <wp:simplePos x="0" y="0"/>
                    <wp:positionH relativeFrom="page">
                      <wp:posOffset>-255905</wp:posOffset>
                    </wp:positionH>
                    <wp:positionV relativeFrom="page">
                      <wp:posOffset>5050789</wp:posOffset>
                    </wp:positionV>
                    <wp:extent cx="179705" cy="0"/>
                    <wp:effectExtent l="0" t="0" r="10795" b="19050"/>
                    <wp:wrapNone/>
                    <wp:docPr id="2" name="Lin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EA36D24" id="Line 8" o:spid="_x0000_s1026" style="position:absolute;flip:x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-20.15pt,397.7pt" to="-6pt,3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" o:allowoverlap="f" strokeweight=".25pt">
                    <w10:wrap anchorx="page" anchory="page"/>
                    <w10:anchorlock/>
                  </v:line>
                </w:pict>
              </mc:Fallback>
            </mc:AlternateContent>
          </w:r>
          <w:r>
            <w:rPr>
              <w:lang w:val="de-DE" w:eastAsia="de-DE"/>
            </w:rPr>
            <mc:AlternateContent>
              <mc:Choice Requires="wps">
                <w:drawing>
                  <wp:anchor distT="4294967295" distB="4294967295" distL="114300" distR="114300" simplePos="0" relativeHeight="251655168" behindDoc="0" locked="1" layoutInCell="0" allowOverlap="1" wp14:anchorId="5F22763E" wp14:editId="481F19D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3636644</wp:posOffset>
                    </wp:positionV>
                    <wp:extent cx="179705" cy="0"/>
                    <wp:effectExtent l="0" t="0" r="10795" b="19050"/>
                    <wp:wrapNone/>
                    <wp:docPr id="1" name="Lin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F6E9E51" id="Line 7" o:spid="_x0000_s1026" style="position:absolute;flip:x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286.35pt" to="14.15pt,2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" o:allowincell="f" strokeweight=".25pt">
                    <w10:wrap anchorx="page" anchory="page"/>
                    <w10:anchorlock/>
                  </v:line>
                </w:pict>
              </mc:Fallback>
            </mc:AlternateContent>
          </w:r>
        </w:p>
      </w:tc>
    </w:tr>
  </w:tbl>
  <w:p w:rsidR="003F63F6" w:rsidRDefault="003F63F6" w:rsidP="00235130">
    <w:pPr>
      <w:pStyle w:val="Kopfzeile"/>
      <w:ind w:left="-6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4541"/>
    <w:multiLevelType w:val="hybridMultilevel"/>
    <w:tmpl w:val="BF4E9B0C"/>
    <w:lvl w:ilvl="0" w:tplc="8E3040A4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DF625B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9397FEA"/>
    <w:multiLevelType w:val="multilevel"/>
    <w:tmpl w:val="2FA2A170"/>
    <w:lvl w:ilvl="0">
      <w:start w:val="1"/>
      <w:numFmt w:val="decimal"/>
      <w:pStyle w:val="berschrift1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0"/>
        </w:tabs>
      </w:pPr>
      <w:rPr>
        <w:rFonts w:ascii="Tahoma" w:hAnsi="Tahoma" w:cs="Times New Roman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0"/>
        </w:tabs>
      </w:pPr>
      <w:rPr>
        <w:rFonts w:ascii="Tahoma" w:hAnsi="Tahoma" w:cs="Times New Roman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0"/>
        </w:tabs>
      </w:pPr>
      <w:rPr>
        <w:rFonts w:ascii="Tahoma" w:hAnsi="Tahoma" w:cs="Times New Roman" w:hint="default"/>
        <w:b w:val="0"/>
        <w:i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3" w15:restartNumberingAfterBreak="0">
    <w:nsid w:val="0B197FA9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119A6B24"/>
    <w:multiLevelType w:val="multilevel"/>
    <w:tmpl w:val="8A50AE1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none"/>
      <w:lvlText w:val="1.1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5" w15:restartNumberingAfterBreak="0">
    <w:nsid w:val="1D5D331D"/>
    <w:multiLevelType w:val="hybridMultilevel"/>
    <w:tmpl w:val="BF4E9B0C"/>
    <w:lvl w:ilvl="0" w:tplc="8E3040A4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7103EFA"/>
    <w:multiLevelType w:val="hybridMultilevel"/>
    <w:tmpl w:val="752A26C0"/>
    <w:lvl w:ilvl="0" w:tplc="0407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297110CC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2F61665C"/>
    <w:multiLevelType w:val="hybridMultilevel"/>
    <w:tmpl w:val="6DE4499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B3470"/>
    <w:multiLevelType w:val="multilevel"/>
    <w:tmpl w:val="138AD7B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sz w:val="22"/>
        <w:szCs w:val="22"/>
      </w:rPr>
    </w:lvl>
    <w:lvl w:ilvl="1">
      <w:start w:val="6"/>
      <w:numFmt w:val="none"/>
      <w:lvlText w:val="1.1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10" w15:restartNumberingAfterBreak="0">
    <w:nsid w:val="3C141106"/>
    <w:multiLevelType w:val="hybridMultilevel"/>
    <w:tmpl w:val="B0A43934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DE46FB"/>
    <w:multiLevelType w:val="hybridMultilevel"/>
    <w:tmpl w:val="BD749E3C"/>
    <w:lvl w:ilvl="0" w:tplc="04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9DB1035"/>
    <w:multiLevelType w:val="multilevel"/>
    <w:tmpl w:val="0BA29A8C"/>
    <w:lvl w:ilvl="0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i w:val="0"/>
      </w:rPr>
    </w:lvl>
    <w:lvl w:ilvl="1">
      <w:start w:val="3"/>
      <w:numFmt w:val="decimal"/>
      <w:lvlText w:val="%1.%2"/>
      <w:lvlJc w:val="left"/>
      <w:pPr>
        <w:tabs>
          <w:tab w:val="num" w:pos="879"/>
        </w:tabs>
        <w:ind w:left="879" w:hanging="615"/>
      </w:pPr>
      <w:rPr>
        <w:i w:val="0"/>
      </w:rPr>
    </w:lvl>
    <w:lvl w:ilvl="2">
      <w:start w:val="2"/>
      <w:numFmt w:val="decimal"/>
      <w:lvlText w:val="%1.%2.%3"/>
      <w:lvlJc w:val="left"/>
      <w:pPr>
        <w:tabs>
          <w:tab w:val="num" w:pos="1248"/>
        </w:tabs>
        <w:ind w:left="1248" w:hanging="720"/>
      </w:pPr>
      <w:rPr>
        <w:i w:val="0"/>
      </w:rPr>
    </w:lvl>
    <w:lvl w:ilvl="3">
      <w:start w:val="7"/>
      <w:numFmt w:val="decimal"/>
      <w:lvlText w:val="%1.%2.%3.%4"/>
      <w:lvlJc w:val="left"/>
      <w:pPr>
        <w:tabs>
          <w:tab w:val="num" w:pos="1872"/>
        </w:tabs>
        <w:ind w:left="1872" w:hanging="108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760"/>
        </w:tabs>
        <w:ind w:left="2760" w:hanging="144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024"/>
        </w:tabs>
        <w:ind w:left="3024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648"/>
        </w:tabs>
        <w:ind w:left="3648" w:hanging="180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3912"/>
        </w:tabs>
        <w:ind w:left="3912" w:hanging="1800"/>
      </w:pPr>
      <w:rPr>
        <w:i w:val="0"/>
      </w:rPr>
    </w:lvl>
  </w:abstractNum>
  <w:abstractNum w:abstractNumId="13" w15:restartNumberingAfterBreak="0">
    <w:nsid w:val="50C01057"/>
    <w:multiLevelType w:val="hybridMultilevel"/>
    <w:tmpl w:val="3EB2BF8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C24184"/>
    <w:multiLevelType w:val="hybridMultilevel"/>
    <w:tmpl w:val="363E3C4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B7C79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5BB1708E"/>
    <w:multiLevelType w:val="hybridMultilevel"/>
    <w:tmpl w:val="8C227F8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46CC2"/>
    <w:multiLevelType w:val="multilevel"/>
    <w:tmpl w:val="F274FD4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sz w:val="22"/>
        <w:szCs w:val="22"/>
      </w:rPr>
    </w:lvl>
    <w:lvl w:ilvl="1">
      <w:start w:val="6"/>
      <w:numFmt w:val="none"/>
      <w:lvlText w:val="1.1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18" w15:restartNumberingAfterBreak="0">
    <w:nsid w:val="695668FE"/>
    <w:multiLevelType w:val="hybridMultilevel"/>
    <w:tmpl w:val="6E2AA7A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6130A"/>
    <w:multiLevelType w:val="multilevel"/>
    <w:tmpl w:val="49E42BF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none"/>
      <w:lvlText w:val="1.1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20" w15:restartNumberingAfterBreak="0">
    <w:nsid w:val="6D384F9A"/>
    <w:multiLevelType w:val="multilevel"/>
    <w:tmpl w:val="1908AABA"/>
    <w:lvl w:ilvl="0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i w:val="0"/>
      </w:rPr>
    </w:lvl>
    <w:lvl w:ilvl="1">
      <w:start w:val="3"/>
      <w:numFmt w:val="decimal"/>
      <w:lvlText w:val="%1.%2"/>
      <w:lvlJc w:val="left"/>
      <w:pPr>
        <w:tabs>
          <w:tab w:val="num" w:pos="879"/>
        </w:tabs>
        <w:ind w:left="879" w:hanging="615"/>
      </w:pPr>
      <w:rPr>
        <w:i w:val="0"/>
      </w:rPr>
    </w:lvl>
    <w:lvl w:ilvl="2">
      <w:start w:val="1"/>
      <w:numFmt w:val="decimal"/>
      <w:lvlText w:val="%1.%2.%3"/>
      <w:lvlJc w:val="left"/>
      <w:pPr>
        <w:tabs>
          <w:tab w:val="num" w:pos="1248"/>
        </w:tabs>
        <w:ind w:left="1248" w:hanging="720"/>
      </w:pPr>
      <w:rPr>
        <w:i w:val="0"/>
      </w:rPr>
    </w:lvl>
    <w:lvl w:ilvl="3">
      <w:start w:val="7"/>
      <w:numFmt w:val="decimal"/>
      <w:lvlText w:val="%1.%2.%3.%4"/>
      <w:lvlJc w:val="left"/>
      <w:pPr>
        <w:tabs>
          <w:tab w:val="num" w:pos="1872"/>
        </w:tabs>
        <w:ind w:left="1872" w:hanging="108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760"/>
        </w:tabs>
        <w:ind w:left="2760" w:hanging="144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024"/>
        </w:tabs>
        <w:ind w:left="3024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648"/>
        </w:tabs>
        <w:ind w:left="3648" w:hanging="180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3912"/>
        </w:tabs>
        <w:ind w:left="3912" w:hanging="1800"/>
      </w:pPr>
      <w:rPr>
        <w:i w:val="0"/>
      </w:rPr>
    </w:lvl>
  </w:abstractNum>
  <w:num w:numId="1">
    <w:abstractNumId w:val="2"/>
  </w:num>
  <w:num w:numId="2">
    <w:abstractNumId w:val="4"/>
  </w:num>
  <w:num w:numId="3">
    <w:abstractNumId w:val="19"/>
  </w:num>
  <w:num w:numId="4">
    <w:abstractNumId w:val="9"/>
  </w:num>
  <w:num w:numId="5">
    <w:abstractNumId w:val="17"/>
  </w:num>
  <w:num w:numId="6">
    <w:abstractNumId w:val="3"/>
  </w:num>
  <w:num w:numId="7">
    <w:abstractNumId w:val="1"/>
  </w:num>
  <w:num w:numId="8">
    <w:abstractNumId w:val="15"/>
  </w:num>
  <w:num w:numId="9">
    <w:abstractNumId w:val="7"/>
  </w:num>
  <w:num w:numId="10">
    <w:abstractNumId w:val="14"/>
  </w:num>
  <w:num w:numId="11">
    <w:abstractNumId w:val="10"/>
  </w:num>
  <w:num w:numId="12">
    <w:abstractNumId w:val="5"/>
  </w:num>
  <w:num w:numId="13">
    <w:abstractNumId w:val="20"/>
  </w:num>
  <w:num w:numId="14">
    <w:abstractNumId w:val="12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8"/>
  </w:num>
  <w:num w:numId="17">
    <w:abstractNumId w:val="6"/>
  </w:num>
  <w:num w:numId="18">
    <w:abstractNumId w:val="13"/>
  </w:num>
  <w:num w:numId="19">
    <w:abstractNumId w:val="16"/>
  </w:num>
  <w:num w:numId="20">
    <w:abstractNumId w:val="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4D9"/>
    <w:rsid w:val="0000125D"/>
    <w:rsid w:val="0001128E"/>
    <w:rsid w:val="00046E97"/>
    <w:rsid w:val="00056093"/>
    <w:rsid w:val="00071A63"/>
    <w:rsid w:val="00074880"/>
    <w:rsid w:val="0008461F"/>
    <w:rsid w:val="00183BEE"/>
    <w:rsid w:val="00196189"/>
    <w:rsid w:val="001A6B42"/>
    <w:rsid w:val="001B109C"/>
    <w:rsid w:val="001B3D90"/>
    <w:rsid w:val="001F1955"/>
    <w:rsid w:val="00235130"/>
    <w:rsid w:val="00241DC7"/>
    <w:rsid w:val="00255F0E"/>
    <w:rsid w:val="00286FE0"/>
    <w:rsid w:val="00294982"/>
    <w:rsid w:val="002D3816"/>
    <w:rsid w:val="002D5E66"/>
    <w:rsid w:val="002F2DE9"/>
    <w:rsid w:val="00311841"/>
    <w:rsid w:val="00323D4F"/>
    <w:rsid w:val="0033115E"/>
    <w:rsid w:val="00374323"/>
    <w:rsid w:val="003A634A"/>
    <w:rsid w:val="003C3D97"/>
    <w:rsid w:val="003D10C1"/>
    <w:rsid w:val="003D1D0F"/>
    <w:rsid w:val="003D6EFD"/>
    <w:rsid w:val="003F63F6"/>
    <w:rsid w:val="004075E8"/>
    <w:rsid w:val="00452AD5"/>
    <w:rsid w:val="00460489"/>
    <w:rsid w:val="004662B6"/>
    <w:rsid w:val="004C0239"/>
    <w:rsid w:val="00517731"/>
    <w:rsid w:val="00525EB2"/>
    <w:rsid w:val="00543887"/>
    <w:rsid w:val="00561776"/>
    <w:rsid w:val="00590B14"/>
    <w:rsid w:val="005B6920"/>
    <w:rsid w:val="005E6B00"/>
    <w:rsid w:val="005F762A"/>
    <w:rsid w:val="00611C6F"/>
    <w:rsid w:val="00614190"/>
    <w:rsid w:val="00632E82"/>
    <w:rsid w:val="006679ED"/>
    <w:rsid w:val="006E6930"/>
    <w:rsid w:val="00750F42"/>
    <w:rsid w:val="00763EA6"/>
    <w:rsid w:val="007C2C1C"/>
    <w:rsid w:val="00813693"/>
    <w:rsid w:val="0082274C"/>
    <w:rsid w:val="00830E4D"/>
    <w:rsid w:val="00841B04"/>
    <w:rsid w:val="0085682C"/>
    <w:rsid w:val="008D0195"/>
    <w:rsid w:val="008D6EDC"/>
    <w:rsid w:val="008E0783"/>
    <w:rsid w:val="00937988"/>
    <w:rsid w:val="0094540E"/>
    <w:rsid w:val="00954A35"/>
    <w:rsid w:val="00970CD0"/>
    <w:rsid w:val="009E0C5B"/>
    <w:rsid w:val="009E0D2F"/>
    <w:rsid w:val="009F7564"/>
    <w:rsid w:val="00A1787F"/>
    <w:rsid w:val="00A51552"/>
    <w:rsid w:val="00A559E2"/>
    <w:rsid w:val="00A56921"/>
    <w:rsid w:val="00A66D11"/>
    <w:rsid w:val="00A71CDF"/>
    <w:rsid w:val="00A738A8"/>
    <w:rsid w:val="00A8140C"/>
    <w:rsid w:val="00A96510"/>
    <w:rsid w:val="00AA0192"/>
    <w:rsid w:val="00AB4807"/>
    <w:rsid w:val="00AF1CE7"/>
    <w:rsid w:val="00AF2D4E"/>
    <w:rsid w:val="00B02BD2"/>
    <w:rsid w:val="00B03DE3"/>
    <w:rsid w:val="00B040F5"/>
    <w:rsid w:val="00B05F9C"/>
    <w:rsid w:val="00B205D4"/>
    <w:rsid w:val="00B22AFA"/>
    <w:rsid w:val="00B35BD5"/>
    <w:rsid w:val="00B51DA1"/>
    <w:rsid w:val="00B62C8A"/>
    <w:rsid w:val="00B75BE0"/>
    <w:rsid w:val="00B90819"/>
    <w:rsid w:val="00B94B4E"/>
    <w:rsid w:val="00BF1E6B"/>
    <w:rsid w:val="00C07A0B"/>
    <w:rsid w:val="00C210A8"/>
    <w:rsid w:val="00C91DCF"/>
    <w:rsid w:val="00C9681E"/>
    <w:rsid w:val="00D0014C"/>
    <w:rsid w:val="00D21336"/>
    <w:rsid w:val="00D73F7C"/>
    <w:rsid w:val="00DC24D9"/>
    <w:rsid w:val="00DE0F8E"/>
    <w:rsid w:val="00DE77FD"/>
    <w:rsid w:val="00DE7B62"/>
    <w:rsid w:val="00DF47BC"/>
    <w:rsid w:val="00E01B6B"/>
    <w:rsid w:val="00E50590"/>
    <w:rsid w:val="00E54F15"/>
    <w:rsid w:val="00E6555E"/>
    <w:rsid w:val="00E87596"/>
    <w:rsid w:val="00EA6354"/>
    <w:rsid w:val="00EE452D"/>
    <w:rsid w:val="00EE5BA9"/>
    <w:rsid w:val="00EF22E4"/>
    <w:rsid w:val="00EF7C52"/>
    <w:rsid w:val="00F25D4E"/>
    <w:rsid w:val="00F32EB4"/>
    <w:rsid w:val="00F67A33"/>
    <w:rsid w:val="00F93214"/>
    <w:rsid w:val="00FA74DC"/>
    <w:rsid w:val="00FF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/>
    <o:shapelayout v:ext="edit">
      <o:idmap v:ext="edit" data="1"/>
    </o:shapelayout>
  </w:shapeDefaults>
  <w:decimalSymbol w:val=","/>
  <w:listSeparator w:val=";"/>
  <w14:docId w14:val="574C084D"/>
  <w15:docId w15:val="{7ADE0AE4-AA56-455A-BCE5-0C41BD0B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75E8"/>
    <w:rPr>
      <w:rFonts w:ascii="Tahoma" w:hAnsi="Tahoma"/>
      <w:sz w:val="20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210A8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C210A8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C210A8"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C210A8"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272D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272D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272D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272DB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fzeile">
    <w:name w:val="header"/>
    <w:aliases w:val="normal"/>
    <w:basedOn w:val="Standard"/>
    <w:link w:val="KopfzeileZchn"/>
    <w:pPr>
      <w:tabs>
        <w:tab w:val="center" w:pos="4536"/>
        <w:tab w:val="right" w:pos="9072"/>
      </w:tabs>
    </w:pPr>
    <w:rPr>
      <w:noProof/>
      <w:sz w:val="16"/>
      <w:szCs w:val="12"/>
      <w:lang w:val="de-AT" w:eastAsia="de-AT"/>
    </w:rPr>
  </w:style>
  <w:style w:type="character" w:customStyle="1" w:styleId="KopfzeileZchn">
    <w:name w:val="Kopfzeile Zchn"/>
    <w:aliases w:val="normal Zchn"/>
    <w:basedOn w:val="Absatz-Standardschriftart"/>
    <w:link w:val="Kopfzeile"/>
    <w:semiHidden/>
    <w:rsid w:val="003272DB"/>
    <w:rPr>
      <w:rFonts w:ascii="Tahoma" w:hAnsi="Tahoma"/>
      <w:sz w:val="20"/>
      <w:szCs w:val="24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272DB"/>
    <w:rPr>
      <w:rFonts w:ascii="Tahoma" w:hAnsi="Tahoma"/>
      <w:sz w:val="20"/>
      <w:szCs w:val="24"/>
    </w:rPr>
  </w:style>
  <w:style w:type="table" w:styleId="Tabellenraster">
    <w:name w:val="Table Grid"/>
    <w:basedOn w:val="NormaleTabelle"/>
    <w:rsid w:val="005B6920"/>
    <w:rPr>
      <w:rFonts w:ascii="Tahoma" w:hAnsi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72DB"/>
    <w:rPr>
      <w:sz w:val="0"/>
      <w:szCs w:val="0"/>
    </w:rPr>
  </w:style>
  <w:style w:type="character" w:styleId="Seitenzahl">
    <w:name w:val="page number"/>
    <w:basedOn w:val="Absatz-Standardschriftart"/>
    <w:uiPriority w:val="99"/>
    <w:rsid w:val="004075E8"/>
    <w:rPr>
      <w:rFonts w:ascii="Tahoma" w:hAnsi="Tahoma" w:cs="Times New Roman"/>
    </w:rPr>
  </w:style>
  <w:style w:type="character" w:styleId="Hyperlink">
    <w:name w:val="Hyperlink"/>
    <w:basedOn w:val="Absatz-Standardschriftart"/>
    <w:uiPriority w:val="99"/>
    <w:rsid w:val="00970CD0"/>
    <w:rPr>
      <w:rFonts w:cs="Times New Roman"/>
      <w:color w:val="0000FF"/>
      <w:u w:val="single"/>
    </w:rPr>
  </w:style>
  <w:style w:type="paragraph" w:customStyle="1" w:styleId="Default">
    <w:name w:val="Default"/>
    <w:rsid w:val="003D6EFD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B90819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763EA6"/>
    <w:rPr>
      <w:color w:val="808080"/>
    </w:rPr>
  </w:style>
  <w:style w:type="paragraph" w:styleId="Listenabsatz">
    <w:name w:val="List Paragraph"/>
    <w:basedOn w:val="Standard"/>
    <w:uiPriority w:val="34"/>
    <w:qFormat/>
    <w:rsid w:val="00323D4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F22E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F22E4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F22E4"/>
    <w:rPr>
      <w:rFonts w:ascii="Tahoma" w:hAnsi="Tahom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F22E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F22E4"/>
    <w:rPr>
      <w:rFonts w:ascii="Tahoma" w:hAnsi="Tahoma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33115E"/>
    <w:rPr>
      <w:rFonts w:ascii="Tahoma" w:hAnsi="Tahoma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gnes19\Desktop\CD-Vorlagen\100609_AGES_minimal_hoc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E6A25-2EDB-41F8-BA11-FC7E1DB69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100609_AGES_minimal_hoch.dot</Template>
  <TotalTime>0</TotalTime>
  <Pages>1</Pages>
  <Words>232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AGES-PHM-minimal-hoch</vt:lpstr>
    </vt:vector>
  </TitlesOfParts>
  <Company>AGES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AGES-PHM-minimal-hoch</dc:title>
  <dc:creator>klaus72</dc:creator>
  <cp:lastModifiedBy>Hofbauer Simone</cp:lastModifiedBy>
  <cp:revision>54</cp:revision>
  <cp:lastPrinted>2018-11-28T13:21:00Z</cp:lastPrinted>
  <dcterms:created xsi:type="dcterms:W3CDTF">2012-02-03T10:02:00Z</dcterms:created>
  <dcterms:modified xsi:type="dcterms:W3CDTF">2021-06-28T09:40:00Z</dcterms:modified>
</cp:coreProperties>
</file>